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0A863" w14:textId="5AF787AB" w:rsidR="00F83F01" w:rsidRPr="004918EA" w:rsidRDefault="00A22795">
      <w:pPr>
        <w:rPr>
          <w:b/>
          <w:bCs/>
          <w:color w:val="4472C4" w:themeColor="accent1"/>
          <w:sz w:val="36"/>
          <w:szCs w:val="36"/>
        </w:rPr>
      </w:pPr>
      <w:r w:rsidRPr="004918EA">
        <w:rPr>
          <w:b/>
          <w:bCs/>
          <w:color w:val="4472C4" w:themeColor="accent1"/>
          <w:sz w:val="36"/>
          <w:szCs w:val="36"/>
        </w:rPr>
        <w:t>Otter Tail Power Company</w:t>
      </w:r>
    </w:p>
    <w:p w14:paraId="651C955E" w14:textId="30F4EDDD" w:rsidR="00A22795" w:rsidRPr="004918EA" w:rsidRDefault="00A22795">
      <w:pPr>
        <w:rPr>
          <w:b/>
          <w:bCs/>
          <w:sz w:val="28"/>
          <w:szCs w:val="28"/>
        </w:rPr>
      </w:pPr>
      <w:r w:rsidRPr="004918EA">
        <w:rPr>
          <w:b/>
          <w:bCs/>
          <w:sz w:val="28"/>
          <w:szCs w:val="28"/>
        </w:rPr>
        <w:t>202</w:t>
      </w:r>
      <w:r w:rsidR="00103FDD">
        <w:rPr>
          <w:b/>
          <w:bCs/>
          <w:sz w:val="28"/>
          <w:szCs w:val="28"/>
        </w:rPr>
        <w:t>3</w:t>
      </w:r>
      <w:r w:rsidRPr="004918EA">
        <w:rPr>
          <w:b/>
          <w:bCs/>
          <w:sz w:val="28"/>
          <w:szCs w:val="28"/>
        </w:rPr>
        <w:t xml:space="preserve"> Environmental, Social, and Governance (ESG) Report</w:t>
      </w:r>
    </w:p>
    <w:p w14:paraId="2C0D0A60" w14:textId="14D9741A" w:rsidR="00A22795" w:rsidRPr="004918EA" w:rsidRDefault="00A22795">
      <w:pPr>
        <w:rPr>
          <w:b/>
          <w:bCs/>
          <w:sz w:val="28"/>
          <w:szCs w:val="28"/>
        </w:rPr>
      </w:pPr>
      <w:r w:rsidRPr="004918EA">
        <w:rPr>
          <w:b/>
          <w:bCs/>
          <w:sz w:val="28"/>
          <w:szCs w:val="28"/>
        </w:rPr>
        <w:t>GRI Content</w:t>
      </w:r>
      <w:r w:rsidR="00521B55" w:rsidRPr="004918EA">
        <w:rPr>
          <w:b/>
          <w:bCs/>
          <w:sz w:val="28"/>
          <w:szCs w:val="28"/>
        </w:rPr>
        <w:t xml:space="preserve"> Index</w:t>
      </w: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2245"/>
        <w:gridCol w:w="10980"/>
      </w:tblGrid>
      <w:tr w:rsidR="00521B55" w14:paraId="41859A0D" w14:textId="77777777" w:rsidTr="00EA0032">
        <w:tc>
          <w:tcPr>
            <w:tcW w:w="2245" w:type="dxa"/>
          </w:tcPr>
          <w:p w14:paraId="5EE66AFE" w14:textId="7A43B383" w:rsidR="00521B55" w:rsidRPr="00AF7A30" w:rsidRDefault="00521B55">
            <w:pPr>
              <w:rPr>
                <w:b/>
                <w:bCs/>
              </w:rPr>
            </w:pPr>
            <w:r w:rsidRPr="00AF7A30">
              <w:rPr>
                <w:b/>
                <w:bCs/>
              </w:rPr>
              <w:t>Statement of use</w:t>
            </w:r>
          </w:p>
        </w:tc>
        <w:tc>
          <w:tcPr>
            <w:tcW w:w="10980" w:type="dxa"/>
          </w:tcPr>
          <w:p w14:paraId="48A37328" w14:textId="4F4D877E" w:rsidR="00521B55" w:rsidRDefault="00521B55">
            <w:r>
              <w:t xml:space="preserve">Otter Tail Power Company has reported the information cited in this GRI content index for </w:t>
            </w:r>
            <w:r w:rsidR="0059337A">
              <w:t>the period from January 1, 202</w:t>
            </w:r>
            <w:r w:rsidR="00103FDD">
              <w:t>3</w:t>
            </w:r>
            <w:r w:rsidR="0059337A">
              <w:t>, to December 31, 202</w:t>
            </w:r>
            <w:r w:rsidR="00103FDD">
              <w:t>3</w:t>
            </w:r>
            <w:r w:rsidR="004918EA">
              <w:t>, with reference to the GRI Standards.</w:t>
            </w:r>
          </w:p>
        </w:tc>
      </w:tr>
      <w:tr w:rsidR="00521B55" w14:paraId="676E520F" w14:textId="77777777" w:rsidTr="00EA0032">
        <w:tc>
          <w:tcPr>
            <w:tcW w:w="2245" w:type="dxa"/>
          </w:tcPr>
          <w:p w14:paraId="3D73BA5E" w14:textId="7F20D570" w:rsidR="00521B55" w:rsidRPr="00AF7A30" w:rsidRDefault="00521B55">
            <w:pPr>
              <w:rPr>
                <w:b/>
                <w:bCs/>
              </w:rPr>
            </w:pPr>
            <w:r w:rsidRPr="00AF7A30">
              <w:rPr>
                <w:b/>
                <w:bCs/>
              </w:rPr>
              <w:t>GRI 1 used</w:t>
            </w:r>
          </w:p>
        </w:tc>
        <w:tc>
          <w:tcPr>
            <w:tcW w:w="10980" w:type="dxa"/>
          </w:tcPr>
          <w:p w14:paraId="1BC1733B" w14:textId="733A1680" w:rsidR="00521B55" w:rsidRDefault="00521B55">
            <w:r>
              <w:t>GRI 1: Foundation 2021</w:t>
            </w:r>
          </w:p>
        </w:tc>
      </w:tr>
    </w:tbl>
    <w:p w14:paraId="7547BC78" w14:textId="4833FB07" w:rsidR="00521B55" w:rsidRDefault="00521B55"/>
    <w:p w14:paraId="0D3205E0" w14:textId="4055CA0D" w:rsidR="00A94639" w:rsidRPr="00135493" w:rsidRDefault="001A54B6">
      <w:pPr>
        <w:rPr>
          <w:b/>
          <w:bCs/>
          <w:sz w:val="24"/>
          <w:szCs w:val="24"/>
        </w:rPr>
      </w:pPr>
      <w:r w:rsidRPr="00135493">
        <w:rPr>
          <w:b/>
          <w:bCs/>
          <w:sz w:val="24"/>
          <w:szCs w:val="24"/>
        </w:rPr>
        <w:t xml:space="preserve">GRI 2: </w:t>
      </w:r>
      <w:r w:rsidR="00A94639" w:rsidRPr="00135493">
        <w:rPr>
          <w:b/>
          <w:bCs/>
          <w:sz w:val="24"/>
          <w:szCs w:val="24"/>
        </w:rPr>
        <w:t>General disclosures</w:t>
      </w:r>
      <w:r w:rsidRPr="00135493">
        <w:rPr>
          <w:b/>
          <w:bCs/>
          <w:sz w:val="24"/>
          <w:szCs w:val="24"/>
        </w:rPr>
        <w:t xml:space="preserve"> 2021</w:t>
      </w: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3116"/>
        <w:gridCol w:w="3899"/>
        <w:gridCol w:w="6210"/>
      </w:tblGrid>
      <w:tr w:rsidR="00227395" w14:paraId="51CC44D5" w14:textId="77777777" w:rsidTr="00EA0032">
        <w:tc>
          <w:tcPr>
            <w:tcW w:w="3116" w:type="dxa"/>
          </w:tcPr>
          <w:p w14:paraId="1FF70BCF" w14:textId="594983D4" w:rsidR="00227395" w:rsidRPr="00135493" w:rsidRDefault="00A94639">
            <w:pPr>
              <w:rPr>
                <w:b/>
                <w:bCs/>
              </w:rPr>
            </w:pPr>
            <w:r w:rsidRPr="00135493">
              <w:rPr>
                <w:b/>
                <w:bCs/>
              </w:rPr>
              <w:t>GRI Standard</w:t>
            </w:r>
          </w:p>
        </w:tc>
        <w:tc>
          <w:tcPr>
            <w:tcW w:w="3899" w:type="dxa"/>
          </w:tcPr>
          <w:p w14:paraId="638CBD11" w14:textId="5829F924" w:rsidR="00227395" w:rsidRPr="00135493" w:rsidRDefault="00A94639">
            <w:pPr>
              <w:rPr>
                <w:b/>
                <w:bCs/>
              </w:rPr>
            </w:pPr>
            <w:r w:rsidRPr="00135493">
              <w:rPr>
                <w:b/>
                <w:bCs/>
              </w:rPr>
              <w:t>Disclosure</w:t>
            </w:r>
          </w:p>
        </w:tc>
        <w:tc>
          <w:tcPr>
            <w:tcW w:w="6210" w:type="dxa"/>
          </w:tcPr>
          <w:p w14:paraId="293E3036" w14:textId="3FA14132" w:rsidR="00227395" w:rsidRPr="00135493" w:rsidRDefault="00A94639">
            <w:pPr>
              <w:rPr>
                <w:b/>
                <w:bCs/>
              </w:rPr>
            </w:pPr>
            <w:r w:rsidRPr="00135493">
              <w:rPr>
                <w:b/>
                <w:bCs/>
              </w:rPr>
              <w:t>Location</w:t>
            </w:r>
          </w:p>
        </w:tc>
      </w:tr>
      <w:tr w:rsidR="00227395" w14:paraId="20849343" w14:textId="77777777" w:rsidTr="00EA0032">
        <w:tc>
          <w:tcPr>
            <w:tcW w:w="3116" w:type="dxa"/>
          </w:tcPr>
          <w:p w14:paraId="24798895" w14:textId="34E6D82B" w:rsidR="00227395" w:rsidRDefault="00103C5E" w:rsidP="00560D8E">
            <w:pPr>
              <w:spacing w:line="259" w:lineRule="auto"/>
            </w:pPr>
            <w:r>
              <w:t xml:space="preserve">GRI 2: General </w:t>
            </w:r>
            <w:r w:rsidR="00853E70">
              <w:t>D</w:t>
            </w:r>
            <w:r>
              <w:t>isclosures 2021</w:t>
            </w:r>
          </w:p>
        </w:tc>
        <w:tc>
          <w:tcPr>
            <w:tcW w:w="3899" w:type="dxa"/>
          </w:tcPr>
          <w:p w14:paraId="65797080" w14:textId="290E7911" w:rsidR="00227395" w:rsidRDefault="00665757">
            <w:r>
              <w:t>2-1 Organizational details</w:t>
            </w:r>
          </w:p>
        </w:tc>
        <w:tc>
          <w:tcPr>
            <w:tcW w:w="6210" w:type="dxa"/>
          </w:tcPr>
          <w:p w14:paraId="7EDDDD6D" w14:textId="2A8E3F32" w:rsidR="00227395" w:rsidRDefault="00CD2E4E">
            <w:r>
              <w:t>About us</w:t>
            </w:r>
          </w:p>
        </w:tc>
      </w:tr>
      <w:tr w:rsidR="00853E70" w14:paraId="07293084" w14:textId="77777777" w:rsidTr="00EA0032">
        <w:tc>
          <w:tcPr>
            <w:tcW w:w="3116" w:type="dxa"/>
          </w:tcPr>
          <w:p w14:paraId="19124423" w14:textId="7EEEEA0C" w:rsidR="00853E70" w:rsidRDefault="00853E70" w:rsidP="00853E70">
            <w:r>
              <w:t>GRI 2: General Disclosures 2021</w:t>
            </w:r>
          </w:p>
        </w:tc>
        <w:tc>
          <w:tcPr>
            <w:tcW w:w="3899" w:type="dxa"/>
          </w:tcPr>
          <w:p w14:paraId="6CCCC189" w14:textId="590C4320" w:rsidR="00853E70" w:rsidRDefault="00853E70" w:rsidP="00853E70">
            <w:r>
              <w:t>2-2 Entities included in the organization’s sustainability reporting</w:t>
            </w:r>
          </w:p>
        </w:tc>
        <w:tc>
          <w:tcPr>
            <w:tcW w:w="6210" w:type="dxa"/>
          </w:tcPr>
          <w:p w14:paraId="108493CF" w14:textId="77777777" w:rsidR="00853E70" w:rsidRDefault="00853E70" w:rsidP="00853E70">
            <w:r>
              <w:t>Otter Tail Power Company</w:t>
            </w:r>
          </w:p>
          <w:p w14:paraId="56007624" w14:textId="77777777" w:rsidR="00853E70" w:rsidRDefault="005F1843" w:rsidP="00853E70">
            <w:hyperlink r:id="rId7" w:history="1"/>
          </w:p>
          <w:p w14:paraId="0629A846" w14:textId="5BFA5C82" w:rsidR="00853E70" w:rsidRDefault="005F1843" w:rsidP="00853E70">
            <w:hyperlink r:id="rId8" w:history="1">
              <w:r w:rsidR="00853E70" w:rsidRPr="00F20B9C">
                <w:rPr>
                  <w:rStyle w:val="Hyperlink"/>
                </w:rPr>
                <w:t>Otter Tail Corporation financial statements</w:t>
              </w:r>
            </w:hyperlink>
          </w:p>
        </w:tc>
      </w:tr>
      <w:tr w:rsidR="00853E70" w14:paraId="7982E2C6" w14:textId="77777777" w:rsidTr="00EA0032">
        <w:tc>
          <w:tcPr>
            <w:tcW w:w="3116" w:type="dxa"/>
          </w:tcPr>
          <w:p w14:paraId="5236FC70" w14:textId="1B97697F" w:rsidR="00853E70" w:rsidRDefault="00853E70" w:rsidP="00853E70">
            <w:r>
              <w:t>GRI 2: General Disclosures 2021</w:t>
            </w:r>
          </w:p>
        </w:tc>
        <w:tc>
          <w:tcPr>
            <w:tcW w:w="3899" w:type="dxa"/>
          </w:tcPr>
          <w:p w14:paraId="227F2F47" w14:textId="0A48500E" w:rsidR="00853E70" w:rsidRDefault="00853E70" w:rsidP="00853E70">
            <w:r>
              <w:t>2-3 Reporting period, frequency and contact point</w:t>
            </w:r>
          </w:p>
        </w:tc>
        <w:tc>
          <w:tcPr>
            <w:tcW w:w="6210" w:type="dxa"/>
          </w:tcPr>
          <w:p w14:paraId="60E998DB" w14:textId="77777777" w:rsidR="00853E70" w:rsidRDefault="00853E70" w:rsidP="00853E70">
            <w:pPr>
              <w:pStyle w:val="ListParagraph"/>
              <w:numPr>
                <w:ilvl w:val="0"/>
                <w:numId w:val="1"/>
              </w:numPr>
            </w:pPr>
            <w:r>
              <w:t>Annual</w:t>
            </w:r>
          </w:p>
          <w:p w14:paraId="706B6D37" w14:textId="0B74871E" w:rsidR="00853E70" w:rsidRDefault="00853E70" w:rsidP="00853E70">
            <w:pPr>
              <w:pStyle w:val="ListParagraph"/>
              <w:numPr>
                <w:ilvl w:val="0"/>
                <w:numId w:val="1"/>
              </w:numPr>
            </w:pPr>
            <w:r>
              <w:t>January 1, 202</w:t>
            </w:r>
            <w:r w:rsidR="00F93517">
              <w:t>3</w:t>
            </w:r>
            <w:r>
              <w:t>, to December 31, 202</w:t>
            </w:r>
            <w:r w:rsidR="00F93517">
              <w:t>3</w:t>
            </w:r>
          </w:p>
          <w:p w14:paraId="085D3528" w14:textId="0E366A3F" w:rsidR="00853E70" w:rsidRDefault="00E25FEF" w:rsidP="00853E70">
            <w:pPr>
              <w:pStyle w:val="ListParagraph"/>
              <w:numPr>
                <w:ilvl w:val="0"/>
                <w:numId w:val="1"/>
              </w:numPr>
            </w:pPr>
            <w:r>
              <w:t>June 2024</w:t>
            </w:r>
          </w:p>
          <w:p w14:paraId="0445816D" w14:textId="0235CEF4" w:rsidR="00853E70" w:rsidRDefault="00853E70" w:rsidP="00853E70">
            <w:pPr>
              <w:pStyle w:val="ListParagraph"/>
              <w:numPr>
                <w:ilvl w:val="0"/>
                <w:numId w:val="1"/>
              </w:numPr>
            </w:pPr>
            <w:r>
              <w:t xml:space="preserve">Rebecca Michael, Communications Manager. </w:t>
            </w:r>
            <w:r>
              <w:br/>
              <w:t xml:space="preserve">Phone: 218-739-8303; Email: </w:t>
            </w:r>
            <w:hyperlink r:id="rId9" w:history="1">
              <w:r w:rsidRPr="00145AAB">
                <w:rPr>
                  <w:rStyle w:val="Hyperlink"/>
                </w:rPr>
                <w:t>rmichael@otpco.com</w:t>
              </w:r>
            </w:hyperlink>
            <w:r>
              <w:t xml:space="preserve"> </w:t>
            </w:r>
          </w:p>
        </w:tc>
      </w:tr>
      <w:tr w:rsidR="00853E70" w14:paraId="4B8B98E8" w14:textId="77777777" w:rsidTr="00EA0032">
        <w:tc>
          <w:tcPr>
            <w:tcW w:w="3116" w:type="dxa"/>
          </w:tcPr>
          <w:p w14:paraId="2D42BE44" w14:textId="34C7B024" w:rsidR="00853E70" w:rsidRDefault="00853E70" w:rsidP="00853E70">
            <w:r>
              <w:t>GRI 2: General Disclosures 2021</w:t>
            </w:r>
          </w:p>
        </w:tc>
        <w:tc>
          <w:tcPr>
            <w:tcW w:w="3899" w:type="dxa"/>
          </w:tcPr>
          <w:p w14:paraId="748A05C0" w14:textId="3AD9B261" w:rsidR="00853E70" w:rsidRDefault="00853E70" w:rsidP="00853E70">
            <w:r>
              <w:t>2-4 Restatements of information</w:t>
            </w:r>
          </w:p>
        </w:tc>
        <w:tc>
          <w:tcPr>
            <w:tcW w:w="6210" w:type="dxa"/>
          </w:tcPr>
          <w:p w14:paraId="6E0B88CA" w14:textId="677F6F20" w:rsidR="00853E70" w:rsidRDefault="00853E70" w:rsidP="00853E70">
            <w:r>
              <w:t>None</w:t>
            </w:r>
          </w:p>
        </w:tc>
      </w:tr>
      <w:tr w:rsidR="00853E70" w14:paraId="6BD87E84" w14:textId="77777777" w:rsidTr="00EA0032">
        <w:tc>
          <w:tcPr>
            <w:tcW w:w="3116" w:type="dxa"/>
          </w:tcPr>
          <w:p w14:paraId="4575C8EF" w14:textId="43DD1D2A" w:rsidR="00853E70" w:rsidRDefault="00853E70" w:rsidP="00853E70">
            <w:r>
              <w:t>GRI 2: General Disclosures 2021</w:t>
            </w:r>
          </w:p>
        </w:tc>
        <w:tc>
          <w:tcPr>
            <w:tcW w:w="3899" w:type="dxa"/>
          </w:tcPr>
          <w:p w14:paraId="52AA4BB2" w14:textId="400F868A" w:rsidR="00853E70" w:rsidRDefault="00853E70" w:rsidP="00853E70">
            <w:r>
              <w:t>2-5 External assurance</w:t>
            </w:r>
          </w:p>
        </w:tc>
        <w:tc>
          <w:tcPr>
            <w:tcW w:w="6210" w:type="dxa"/>
          </w:tcPr>
          <w:p w14:paraId="6A26C174" w14:textId="7F39C939" w:rsidR="00853E70" w:rsidRDefault="00D62543" w:rsidP="00853E70">
            <w:r>
              <w:t xml:space="preserve">Reviewed and approved by </w:t>
            </w:r>
            <w:r w:rsidR="00430ED2">
              <w:t>Otter Tail Power Company President and Otter Tail Corporation CEO</w:t>
            </w:r>
            <w:r>
              <w:t>. No external assurance.</w:t>
            </w:r>
          </w:p>
        </w:tc>
      </w:tr>
      <w:tr w:rsidR="00853E70" w14:paraId="43B0B63E" w14:textId="77777777" w:rsidTr="00EA0032">
        <w:tc>
          <w:tcPr>
            <w:tcW w:w="3116" w:type="dxa"/>
          </w:tcPr>
          <w:p w14:paraId="6B7A8610" w14:textId="6A7DDD51" w:rsidR="00853E70" w:rsidRDefault="00853E70" w:rsidP="00853E70">
            <w:r>
              <w:t>GRI 2: General Disclosures 2021</w:t>
            </w:r>
          </w:p>
        </w:tc>
        <w:tc>
          <w:tcPr>
            <w:tcW w:w="3899" w:type="dxa"/>
          </w:tcPr>
          <w:p w14:paraId="5675F43F" w14:textId="791A0CF2" w:rsidR="00853E70" w:rsidRDefault="00853E70" w:rsidP="00853E70">
            <w:r>
              <w:t>2-6 Activities, value chain and other business relationships</w:t>
            </w:r>
          </w:p>
        </w:tc>
        <w:tc>
          <w:tcPr>
            <w:tcW w:w="6210" w:type="dxa"/>
          </w:tcPr>
          <w:p w14:paraId="29466E4A" w14:textId="77777777" w:rsidR="00853E70" w:rsidRDefault="00853E70" w:rsidP="00853E70">
            <w:r>
              <w:t>About us</w:t>
            </w:r>
          </w:p>
          <w:p w14:paraId="0627E60A" w14:textId="51130D15" w:rsidR="00853E70" w:rsidRDefault="00853E70" w:rsidP="00853E70">
            <w:r>
              <w:t>Economy &gt; Suppliers</w:t>
            </w:r>
          </w:p>
        </w:tc>
      </w:tr>
      <w:tr w:rsidR="00853E70" w14:paraId="11BA3E0E" w14:textId="77777777" w:rsidTr="00EA0032">
        <w:tc>
          <w:tcPr>
            <w:tcW w:w="3116" w:type="dxa"/>
          </w:tcPr>
          <w:p w14:paraId="6D4C5398" w14:textId="59EC6E98" w:rsidR="00853E70" w:rsidRDefault="00853E70" w:rsidP="00853E70">
            <w:r>
              <w:t>GRI 2: General Disclosures 2021</w:t>
            </w:r>
          </w:p>
        </w:tc>
        <w:tc>
          <w:tcPr>
            <w:tcW w:w="3899" w:type="dxa"/>
          </w:tcPr>
          <w:p w14:paraId="242FDDB7" w14:textId="2A1F9D23" w:rsidR="00853E70" w:rsidRDefault="00853E70" w:rsidP="00853E70">
            <w:r>
              <w:t>2-7 Employees</w:t>
            </w:r>
          </w:p>
        </w:tc>
        <w:tc>
          <w:tcPr>
            <w:tcW w:w="6210" w:type="dxa"/>
          </w:tcPr>
          <w:p w14:paraId="5B5973BF" w14:textId="71539280" w:rsidR="00853E70" w:rsidRDefault="00853E70" w:rsidP="00853E70">
            <w:r>
              <w:t>About us</w:t>
            </w:r>
          </w:p>
        </w:tc>
      </w:tr>
      <w:tr w:rsidR="00853E70" w14:paraId="728FEAF0" w14:textId="77777777" w:rsidTr="00EA0032">
        <w:tc>
          <w:tcPr>
            <w:tcW w:w="3116" w:type="dxa"/>
          </w:tcPr>
          <w:p w14:paraId="2EAE25F3" w14:textId="55F98DFF" w:rsidR="00853E70" w:rsidRDefault="00853E70" w:rsidP="00853E70">
            <w:r>
              <w:t>GRI 2: General Disclosures 2021</w:t>
            </w:r>
          </w:p>
        </w:tc>
        <w:tc>
          <w:tcPr>
            <w:tcW w:w="3899" w:type="dxa"/>
          </w:tcPr>
          <w:p w14:paraId="69F2AE98" w14:textId="472D28A2" w:rsidR="00853E70" w:rsidRDefault="00853E70" w:rsidP="00853E70">
            <w:r>
              <w:t>2-9 Governance</w:t>
            </w:r>
          </w:p>
        </w:tc>
        <w:tc>
          <w:tcPr>
            <w:tcW w:w="6210" w:type="dxa"/>
          </w:tcPr>
          <w:p w14:paraId="21244A4E" w14:textId="7D937DC4" w:rsidR="00853E70" w:rsidRDefault="00853E70" w:rsidP="00853E70">
            <w:r>
              <w:t>Governance</w:t>
            </w:r>
            <w:r w:rsidR="005F1843">
              <w:t xml:space="preserve"> &gt; Board oversight</w:t>
            </w:r>
          </w:p>
          <w:p w14:paraId="71C59D47" w14:textId="0D6B4B2B" w:rsidR="00853E70" w:rsidRDefault="005F1843" w:rsidP="00853E70">
            <w:r>
              <w:fldChar w:fldCharType="begin"/>
            </w:r>
            <w:r>
              <w:instrText>HYPERLINK "https://www.ottertail.com/about-us/executive-and-senior-leadership/default.aspx"</w:instrText>
            </w:r>
            <w:r>
              <w:fldChar w:fldCharType="separate"/>
            </w:r>
            <w:r w:rsidR="00853E70" w:rsidRPr="00FC352D">
              <w:rPr>
                <w:rStyle w:val="Hyperlink"/>
              </w:rPr>
              <w:t>Otter Tail Corporation Executive and Senior Leadership</w:t>
            </w:r>
            <w:r>
              <w:rPr>
                <w:rStyle w:val="Hyperlink"/>
              </w:rPr>
              <w:fldChar w:fldCharType="end"/>
            </w:r>
          </w:p>
          <w:p w14:paraId="1E20FCD3" w14:textId="75CF789E" w:rsidR="00853E70" w:rsidRDefault="005F1843" w:rsidP="00853E70">
            <w:hyperlink r:id="rId10" w:history="1">
              <w:r w:rsidR="00853E70" w:rsidRPr="00FC352D">
                <w:rPr>
                  <w:rStyle w:val="Hyperlink"/>
                </w:rPr>
                <w:t>Otter Tail Corporation Board of Directors</w:t>
              </w:r>
            </w:hyperlink>
          </w:p>
        </w:tc>
      </w:tr>
      <w:tr w:rsidR="00853E70" w14:paraId="527E34A1" w14:textId="77777777" w:rsidTr="00EA0032">
        <w:tc>
          <w:tcPr>
            <w:tcW w:w="3116" w:type="dxa"/>
          </w:tcPr>
          <w:p w14:paraId="1634F38C" w14:textId="2C900E20" w:rsidR="00853E70" w:rsidRDefault="00853E70" w:rsidP="00853E70">
            <w:r>
              <w:t>GRI 2: General Disclosures 2021</w:t>
            </w:r>
          </w:p>
        </w:tc>
        <w:tc>
          <w:tcPr>
            <w:tcW w:w="3899" w:type="dxa"/>
          </w:tcPr>
          <w:p w14:paraId="08700D2B" w14:textId="17D61B52" w:rsidR="00853E70" w:rsidRDefault="00853E70" w:rsidP="00853E70">
            <w:r>
              <w:t>2-10 Nomination and selection of the highest governance body</w:t>
            </w:r>
          </w:p>
        </w:tc>
        <w:tc>
          <w:tcPr>
            <w:tcW w:w="6210" w:type="dxa"/>
          </w:tcPr>
          <w:p w14:paraId="3E513C0F" w14:textId="4A319933" w:rsidR="00853E70" w:rsidRDefault="005F1843" w:rsidP="00853E70">
            <w:hyperlink r:id="rId11" w:history="1">
              <w:r w:rsidR="00853E70" w:rsidRPr="0036661B">
                <w:rPr>
                  <w:rStyle w:val="Hyperlink"/>
                </w:rPr>
                <w:t>Otter Tail Corporation Annual Report and Proxy</w:t>
              </w:r>
            </w:hyperlink>
          </w:p>
          <w:p w14:paraId="4DB5CCCA" w14:textId="1EA0BFE7" w:rsidR="00853E70" w:rsidRDefault="005F1843" w:rsidP="00853E70">
            <w:hyperlink r:id="rId12" w:history="1">
              <w:r w:rsidR="00853E70" w:rsidRPr="008B1EA8">
                <w:rPr>
                  <w:rStyle w:val="Hyperlink"/>
                </w:rPr>
                <w:t>Otter Tail Corporation Governance</w:t>
              </w:r>
            </w:hyperlink>
          </w:p>
        </w:tc>
      </w:tr>
      <w:tr w:rsidR="00853E70" w14:paraId="578C8EC3" w14:textId="77777777" w:rsidTr="00EA0032">
        <w:tc>
          <w:tcPr>
            <w:tcW w:w="3116" w:type="dxa"/>
          </w:tcPr>
          <w:p w14:paraId="4EB5D6C2" w14:textId="501DFFE4" w:rsidR="00853E70" w:rsidRDefault="00853E70" w:rsidP="00853E70">
            <w:r>
              <w:lastRenderedPageBreak/>
              <w:t>GRI 2: General Disclosures 2021</w:t>
            </w:r>
          </w:p>
        </w:tc>
        <w:tc>
          <w:tcPr>
            <w:tcW w:w="3899" w:type="dxa"/>
          </w:tcPr>
          <w:p w14:paraId="30FCBB40" w14:textId="5D4E9FFF" w:rsidR="00853E70" w:rsidRDefault="00853E70" w:rsidP="00853E70">
            <w:r>
              <w:t>2-11 Chair of the highest governance body</w:t>
            </w:r>
          </w:p>
        </w:tc>
        <w:tc>
          <w:tcPr>
            <w:tcW w:w="6210" w:type="dxa"/>
          </w:tcPr>
          <w:p w14:paraId="6AA859DE" w14:textId="579B810A" w:rsidR="00853E70" w:rsidRDefault="005F1843" w:rsidP="00853E70">
            <w:hyperlink r:id="rId13" w:history="1">
              <w:r w:rsidR="00853E70" w:rsidRPr="008B1EA8">
                <w:rPr>
                  <w:rStyle w:val="Hyperlink"/>
                </w:rPr>
                <w:t>Otter Tail Corporation Governance</w:t>
              </w:r>
            </w:hyperlink>
          </w:p>
        </w:tc>
      </w:tr>
      <w:tr w:rsidR="00853E70" w14:paraId="7D389D86" w14:textId="77777777" w:rsidTr="00EA0032">
        <w:tc>
          <w:tcPr>
            <w:tcW w:w="3116" w:type="dxa"/>
          </w:tcPr>
          <w:p w14:paraId="2FBB2C37" w14:textId="225754BB" w:rsidR="00853E70" w:rsidRDefault="00853E70" w:rsidP="00853E70">
            <w:r>
              <w:t>GRI 2: General Disclosures 2021</w:t>
            </w:r>
          </w:p>
        </w:tc>
        <w:tc>
          <w:tcPr>
            <w:tcW w:w="3899" w:type="dxa"/>
          </w:tcPr>
          <w:p w14:paraId="3A9BFBFE" w14:textId="14803473" w:rsidR="00853E70" w:rsidRDefault="00853E70" w:rsidP="00853E70">
            <w:r>
              <w:t>2-15 Conflicts of interest</w:t>
            </w:r>
          </w:p>
        </w:tc>
        <w:tc>
          <w:tcPr>
            <w:tcW w:w="6210" w:type="dxa"/>
          </w:tcPr>
          <w:p w14:paraId="0D1F1A17" w14:textId="47661125" w:rsidR="00853E70" w:rsidRDefault="005F1843" w:rsidP="00853E70">
            <w:hyperlink r:id="rId14" w:history="1">
              <w:r w:rsidR="00853E70" w:rsidRPr="00206245">
                <w:rPr>
                  <w:rStyle w:val="Hyperlink"/>
                </w:rPr>
                <w:t>Otter Tail Corporation Code of Business Ethics</w:t>
              </w:r>
            </w:hyperlink>
          </w:p>
        </w:tc>
      </w:tr>
      <w:tr w:rsidR="00853E70" w14:paraId="563CDE28" w14:textId="77777777" w:rsidTr="00EA0032">
        <w:tc>
          <w:tcPr>
            <w:tcW w:w="3116" w:type="dxa"/>
          </w:tcPr>
          <w:p w14:paraId="520BC834" w14:textId="196BB542" w:rsidR="00853E70" w:rsidRDefault="00853E70" w:rsidP="00853E70">
            <w:r>
              <w:t>GRI 2: General Disclosures 2021</w:t>
            </w:r>
          </w:p>
        </w:tc>
        <w:tc>
          <w:tcPr>
            <w:tcW w:w="3899" w:type="dxa"/>
          </w:tcPr>
          <w:p w14:paraId="290C56B2" w14:textId="785507D8" w:rsidR="00853E70" w:rsidRDefault="00853E70" w:rsidP="00853E70">
            <w:r>
              <w:t>2-16 Communication of critical concerns</w:t>
            </w:r>
          </w:p>
        </w:tc>
        <w:tc>
          <w:tcPr>
            <w:tcW w:w="6210" w:type="dxa"/>
          </w:tcPr>
          <w:p w14:paraId="5966C267" w14:textId="5162F122" w:rsidR="00853E70" w:rsidRDefault="005F1843" w:rsidP="00853E70">
            <w:hyperlink r:id="rId15" w:history="1">
              <w:r w:rsidR="00853E70" w:rsidRPr="00206245">
                <w:rPr>
                  <w:rStyle w:val="Hyperlink"/>
                </w:rPr>
                <w:t>Otter Tail Corporation Code of Business Ethics</w:t>
              </w:r>
            </w:hyperlink>
          </w:p>
        </w:tc>
      </w:tr>
      <w:tr w:rsidR="00853E70" w14:paraId="7F4D4B0C" w14:textId="77777777" w:rsidTr="00EA0032">
        <w:tc>
          <w:tcPr>
            <w:tcW w:w="3116" w:type="dxa"/>
          </w:tcPr>
          <w:p w14:paraId="78237E38" w14:textId="48BB9658" w:rsidR="00853E70" w:rsidRDefault="00853E70" w:rsidP="00853E70">
            <w:r>
              <w:t>GRI 2: General Disclosures 2021</w:t>
            </w:r>
          </w:p>
        </w:tc>
        <w:tc>
          <w:tcPr>
            <w:tcW w:w="3899" w:type="dxa"/>
          </w:tcPr>
          <w:p w14:paraId="04AE1472" w14:textId="69E54355" w:rsidR="00853E70" w:rsidRDefault="00853E70" w:rsidP="00853E70">
            <w:r>
              <w:t>2-21 Annual total compensation ratio</w:t>
            </w:r>
          </w:p>
        </w:tc>
        <w:tc>
          <w:tcPr>
            <w:tcW w:w="6210" w:type="dxa"/>
          </w:tcPr>
          <w:p w14:paraId="255314AF" w14:textId="257A76EF" w:rsidR="00853E70" w:rsidRDefault="005F1843" w:rsidP="00853E70">
            <w:hyperlink r:id="rId16" w:history="1">
              <w:r w:rsidR="00853E70" w:rsidRPr="0036661B">
                <w:rPr>
                  <w:rStyle w:val="Hyperlink"/>
                </w:rPr>
                <w:t xml:space="preserve">Otter Tail Corporation </w:t>
              </w:r>
              <w:r w:rsidR="00853E70">
                <w:rPr>
                  <w:rStyle w:val="Hyperlink"/>
                </w:rPr>
                <w:t>Proxy,</w:t>
              </w:r>
            </w:hyperlink>
            <w:r w:rsidR="00853E70" w:rsidRPr="00E4568D">
              <w:rPr>
                <w:rStyle w:val="Hyperlink"/>
                <w:color w:val="auto"/>
                <w:u w:val="none"/>
              </w:rPr>
              <w:t xml:space="preserve"> Pay Ratio Disclosure</w:t>
            </w:r>
          </w:p>
        </w:tc>
      </w:tr>
      <w:tr w:rsidR="00853E70" w14:paraId="677FEC3E" w14:textId="77777777" w:rsidTr="00EA0032">
        <w:tc>
          <w:tcPr>
            <w:tcW w:w="3116" w:type="dxa"/>
          </w:tcPr>
          <w:p w14:paraId="53450484" w14:textId="73C2E2E1" w:rsidR="00853E70" w:rsidRDefault="00853E70" w:rsidP="00853E70">
            <w:r>
              <w:t>GRI 2: General Disclosures 2021</w:t>
            </w:r>
          </w:p>
        </w:tc>
        <w:tc>
          <w:tcPr>
            <w:tcW w:w="3899" w:type="dxa"/>
          </w:tcPr>
          <w:p w14:paraId="19CB3138" w14:textId="75AA2A67" w:rsidR="00853E70" w:rsidRDefault="00853E70" w:rsidP="00853E70">
            <w:r>
              <w:t>2-26 Mechanisms for seeking advice and raising concerns</w:t>
            </w:r>
          </w:p>
        </w:tc>
        <w:tc>
          <w:tcPr>
            <w:tcW w:w="6210" w:type="dxa"/>
          </w:tcPr>
          <w:p w14:paraId="232BEF16" w14:textId="360640F4" w:rsidR="00853E70" w:rsidRDefault="005F1843" w:rsidP="00853E70">
            <w:hyperlink r:id="rId17" w:history="1">
              <w:r w:rsidR="00853E70" w:rsidRPr="00206245">
                <w:rPr>
                  <w:rStyle w:val="Hyperlink"/>
                </w:rPr>
                <w:t>Otter Tail Corporation Code of Business Ethics</w:t>
              </w:r>
            </w:hyperlink>
          </w:p>
        </w:tc>
      </w:tr>
      <w:tr w:rsidR="00853E70" w14:paraId="407ED19A" w14:textId="77777777" w:rsidTr="00EA0032">
        <w:tc>
          <w:tcPr>
            <w:tcW w:w="3116" w:type="dxa"/>
          </w:tcPr>
          <w:p w14:paraId="3196EAC7" w14:textId="3EA857EB" w:rsidR="00853E70" w:rsidRDefault="00853E70" w:rsidP="00853E70">
            <w:r>
              <w:t>GRI 2: General Disclosures 2021</w:t>
            </w:r>
          </w:p>
        </w:tc>
        <w:tc>
          <w:tcPr>
            <w:tcW w:w="3899" w:type="dxa"/>
          </w:tcPr>
          <w:p w14:paraId="05B9AF7C" w14:textId="1E299D59" w:rsidR="00853E70" w:rsidRDefault="00853E70" w:rsidP="00853E70">
            <w:r>
              <w:t>2-30 Collective bargaining agreements</w:t>
            </w:r>
          </w:p>
        </w:tc>
        <w:tc>
          <w:tcPr>
            <w:tcW w:w="6210" w:type="dxa"/>
          </w:tcPr>
          <w:p w14:paraId="3F8DDDB2" w14:textId="3F8A73C4" w:rsidR="00853E70" w:rsidRDefault="005F1843" w:rsidP="00853E70">
            <w:hyperlink r:id="rId18" w:history="1">
              <w:r w:rsidR="00853E70" w:rsidRPr="009D6043">
                <w:rPr>
                  <w:rStyle w:val="Hyperlink"/>
                </w:rPr>
                <w:t>Otter Tail Corporation Annual Report</w:t>
              </w:r>
            </w:hyperlink>
            <w:r w:rsidR="00853E70">
              <w:t>, Item 1. Business</w:t>
            </w:r>
          </w:p>
        </w:tc>
      </w:tr>
      <w:tr w:rsidR="00853E70" w14:paraId="4F902C58" w14:textId="77777777" w:rsidTr="00EA0032">
        <w:tc>
          <w:tcPr>
            <w:tcW w:w="3116" w:type="dxa"/>
          </w:tcPr>
          <w:p w14:paraId="5C3BD5EA" w14:textId="0D6A8C44" w:rsidR="00853E70" w:rsidRDefault="00853E70" w:rsidP="00853E70">
            <w:r>
              <w:t>GRI 201: Economic Performance 2016</w:t>
            </w:r>
          </w:p>
        </w:tc>
        <w:tc>
          <w:tcPr>
            <w:tcW w:w="3899" w:type="dxa"/>
          </w:tcPr>
          <w:p w14:paraId="7E8A4B18" w14:textId="33CCC378" w:rsidR="00853E70" w:rsidRDefault="00853E70" w:rsidP="00853E70">
            <w:r>
              <w:t>201-1 Direct economic value generated and distributed</w:t>
            </w:r>
          </w:p>
        </w:tc>
        <w:tc>
          <w:tcPr>
            <w:tcW w:w="6210" w:type="dxa"/>
          </w:tcPr>
          <w:p w14:paraId="1A6FD6CD" w14:textId="1177B1E2" w:rsidR="00853E70" w:rsidRDefault="00A0765C" w:rsidP="00853E70">
            <w:r>
              <w:t>Social &gt; Communities &gt; Economic development and value</w:t>
            </w:r>
          </w:p>
        </w:tc>
      </w:tr>
      <w:tr w:rsidR="00853E70" w14:paraId="69E23EE4" w14:textId="77777777" w:rsidTr="00EA0032">
        <w:tc>
          <w:tcPr>
            <w:tcW w:w="3116" w:type="dxa"/>
          </w:tcPr>
          <w:p w14:paraId="69021CCF" w14:textId="2D7D9336" w:rsidR="00853E70" w:rsidRDefault="00853E70" w:rsidP="00853E70">
            <w:r>
              <w:t>GRI 201: Economic Performance 2016</w:t>
            </w:r>
          </w:p>
        </w:tc>
        <w:tc>
          <w:tcPr>
            <w:tcW w:w="3899" w:type="dxa"/>
          </w:tcPr>
          <w:p w14:paraId="1118202C" w14:textId="51AA26D4" w:rsidR="00853E70" w:rsidRDefault="00853E70" w:rsidP="00853E70">
            <w:r>
              <w:t>201-2 Financial implications and other risks and opportunities due to climate change</w:t>
            </w:r>
          </w:p>
        </w:tc>
        <w:tc>
          <w:tcPr>
            <w:tcW w:w="6210" w:type="dxa"/>
          </w:tcPr>
          <w:p w14:paraId="6596EBD5" w14:textId="35F2BDD0" w:rsidR="00853E70" w:rsidRDefault="005F1843" w:rsidP="00853E70">
            <w:hyperlink r:id="rId19" w:history="1">
              <w:r w:rsidR="00853E70" w:rsidRPr="009D6043">
                <w:rPr>
                  <w:rStyle w:val="Hyperlink"/>
                </w:rPr>
                <w:t>Otter Tail Corporation Annual Report</w:t>
              </w:r>
            </w:hyperlink>
            <w:r w:rsidR="00853E70">
              <w:t>, Item 1. Business and 1a. Risk factors</w:t>
            </w:r>
          </w:p>
        </w:tc>
      </w:tr>
      <w:tr w:rsidR="00853E70" w14:paraId="2931E7C8" w14:textId="77777777" w:rsidTr="00EA0032">
        <w:tc>
          <w:tcPr>
            <w:tcW w:w="3116" w:type="dxa"/>
          </w:tcPr>
          <w:p w14:paraId="27939BFA" w14:textId="25C7E763" w:rsidR="00853E70" w:rsidRDefault="00853E70" w:rsidP="00853E70">
            <w:r>
              <w:t>GRI 201: Economic Performance 2016</w:t>
            </w:r>
          </w:p>
        </w:tc>
        <w:tc>
          <w:tcPr>
            <w:tcW w:w="3899" w:type="dxa"/>
          </w:tcPr>
          <w:p w14:paraId="64D395EB" w14:textId="5B982DA4" w:rsidR="00853E70" w:rsidRDefault="00853E70" w:rsidP="00853E70">
            <w:r>
              <w:t>201-3 Defined benefit plan obligations and other retirement plans</w:t>
            </w:r>
          </w:p>
        </w:tc>
        <w:tc>
          <w:tcPr>
            <w:tcW w:w="6210" w:type="dxa"/>
          </w:tcPr>
          <w:p w14:paraId="242B38E1" w14:textId="60D7D54B" w:rsidR="00853E70" w:rsidRDefault="005F1843" w:rsidP="00853E70">
            <w:hyperlink r:id="rId20" w:history="1">
              <w:r w:rsidR="00853E70" w:rsidRPr="009D6043">
                <w:rPr>
                  <w:rStyle w:val="Hyperlink"/>
                </w:rPr>
                <w:t>Otter Tail Corporation Annual Report</w:t>
              </w:r>
            </w:hyperlink>
            <w:r w:rsidR="00853E70">
              <w:t>, Item 8. Financial statements</w:t>
            </w:r>
          </w:p>
        </w:tc>
      </w:tr>
      <w:tr w:rsidR="00853E70" w14:paraId="147D3B8B" w14:textId="77777777" w:rsidTr="00EA0032">
        <w:tc>
          <w:tcPr>
            <w:tcW w:w="3116" w:type="dxa"/>
          </w:tcPr>
          <w:p w14:paraId="7A95A78A" w14:textId="266EFCA2" w:rsidR="00853E70" w:rsidRDefault="00853E70" w:rsidP="00853E70">
            <w:r>
              <w:t>GRI 201: Economic Performance 2016</w:t>
            </w:r>
          </w:p>
        </w:tc>
        <w:tc>
          <w:tcPr>
            <w:tcW w:w="3899" w:type="dxa"/>
          </w:tcPr>
          <w:p w14:paraId="5A4948B3" w14:textId="3362CACE" w:rsidR="00853E70" w:rsidRDefault="00853E70" w:rsidP="00853E70">
            <w:r>
              <w:t>201-4 Financial assistance received from government</w:t>
            </w:r>
          </w:p>
        </w:tc>
        <w:tc>
          <w:tcPr>
            <w:tcW w:w="6210" w:type="dxa"/>
          </w:tcPr>
          <w:p w14:paraId="4876E6B3" w14:textId="594CD8A5" w:rsidR="00853E70" w:rsidRDefault="005F1843" w:rsidP="00853E70">
            <w:hyperlink r:id="rId21" w:history="1">
              <w:r w:rsidR="00853E70" w:rsidRPr="009D6043">
                <w:rPr>
                  <w:rStyle w:val="Hyperlink"/>
                </w:rPr>
                <w:t>Otter Tail Corporation Annual Report</w:t>
              </w:r>
            </w:hyperlink>
            <w:r w:rsidR="00853E70">
              <w:t>, Item 8. Financial statements</w:t>
            </w:r>
          </w:p>
        </w:tc>
      </w:tr>
      <w:tr w:rsidR="00853E70" w14:paraId="13A84244" w14:textId="77777777" w:rsidTr="00EA0032">
        <w:tc>
          <w:tcPr>
            <w:tcW w:w="3116" w:type="dxa"/>
          </w:tcPr>
          <w:p w14:paraId="23620729" w14:textId="05E28576" w:rsidR="00853E70" w:rsidRDefault="00853E70" w:rsidP="00853E70">
            <w:r>
              <w:t>GRI 203: Indirect Economic Impacts 2016</w:t>
            </w:r>
          </w:p>
        </w:tc>
        <w:tc>
          <w:tcPr>
            <w:tcW w:w="3899" w:type="dxa"/>
          </w:tcPr>
          <w:p w14:paraId="02B96433" w14:textId="5A72F87D" w:rsidR="00853E70" w:rsidRDefault="00853E70" w:rsidP="00853E70">
            <w:r>
              <w:t>203-2 Significant indirect economic impacts</w:t>
            </w:r>
          </w:p>
        </w:tc>
        <w:tc>
          <w:tcPr>
            <w:tcW w:w="6210" w:type="dxa"/>
          </w:tcPr>
          <w:p w14:paraId="1D45A3C3" w14:textId="2D5659AE" w:rsidR="00853E70" w:rsidRDefault="00A0765C" w:rsidP="00853E70">
            <w:r>
              <w:t>Social &gt; Communities &gt; Economic development and value</w:t>
            </w:r>
          </w:p>
        </w:tc>
      </w:tr>
      <w:tr w:rsidR="009D016E" w14:paraId="236E5C79" w14:textId="77777777" w:rsidTr="00EA0032">
        <w:tc>
          <w:tcPr>
            <w:tcW w:w="3116" w:type="dxa"/>
          </w:tcPr>
          <w:p w14:paraId="3902EDB1" w14:textId="53963043" w:rsidR="009D016E" w:rsidRDefault="009D016E" w:rsidP="009D016E">
            <w:r>
              <w:t>GRI 204: Procurement</w:t>
            </w:r>
            <w:r w:rsidR="005A58B3">
              <w:t xml:space="preserve"> Practices 2016</w:t>
            </w:r>
          </w:p>
        </w:tc>
        <w:tc>
          <w:tcPr>
            <w:tcW w:w="3899" w:type="dxa"/>
          </w:tcPr>
          <w:p w14:paraId="4065619D" w14:textId="3982B135" w:rsidR="009D016E" w:rsidRDefault="009D016E" w:rsidP="009D016E">
            <w:r>
              <w:t>204-1 Proportion of spending on local suppliers</w:t>
            </w:r>
          </w:p>
        </w:tc>
        <w:tc>
          <w:tcPr>
            <w:tcW w:w="6210" w:type="dxa"/>
          </w:tcPr>
          <w:p w14:paraId="0C5E945D" w14:textId="7D8BADC8" w:rsidR="009D016E" w:rsidRDefault="00A0765C" w:rsidP="009D016E">
            <w:r>
              <w:t>Social &gt; Communities &gt; Economic development and value</w:t>
            </w:r>
          </w:p>
        </w:tc>
      </w:tr>
      <w:tr w:rsidR="009D016E" w14:paraId="10696C44" w14:textId="77777777" w:rsidTr="00EA0032">
        <w:tc>
          <w:tcPr>
            <w:tcW w:w="3116" w:type="dxa"/>
          </w:tcPr>
          <w:p w14:paraId="5BDE59A2" w14:textId="1D52285D" w:rsidR="009D016E" w:rsidRDefault="00B45F80" w:rsidP="009D016E">
            <w:r>
              <w:t>GRI 205: Anti-corruption 2016</w:t>
            </w:r>
          </w:p>
        </w:tc>
        <w:tc>
          <w:tcPr>
            <w:tcW w:w="3899" w:type="dxa"/>
          </w:tcPr>
          <w:p w14:paraId="7C218738" w14:textId="5BAB7FF9" w:rsidR="009D016E" w:rsidRDefault="006A4CAC" w:rsidP="009D016E">
            <w:r>
              <w:t>205-2</w:t>
            </w:r>
            <w:r w:rsidR="00270F13">
              <w:t xml:space="preserve"> Communication and training about anti-corruption policies and procedures</w:t>
            </w:r>
          </w:p>
        </w:tc>
        <w:tc>
          <w:tcPr>
            <w:tcW w:w="6210" w:type="dxa"/>
          </w:tcPr>
          <w:p w14:paraId="2D4D7AB6" w14:textId="250AE1EB" w:rsidR="009D016E" w:rsidRDefault="00411E9A" w:rsidP="009D016E">
            <w:r>
              <w:t xml:space="preserve">Social &gt; </w:t>
            </w:r>
            <w:r>
              <w:t>Employees</w:t>
            </w:r>
            <w:r>
              <w:t xml:space="preserve"> &gt; </w:t>
            </w:r>
            <w:r>
              <w:t>Training</w:t>
            </w:r>
          </w:p>
        </w:tc>
      </w:tr>
      <w:tr w:rsidR="005A58B3" w14:paraId="05EA44EF" w14:textId="77777777" w:rsidTr="00EA0032">
        <w:tc>
          <w:tcPr>
            <w:tcW w:w="3116" w:type="dxa"/>
          </w:tcPr>
          <w:p w14:paraId="49E46107" w14:textId="072B03C4" w:rsidR="005A58B3" w:rsidRDefault="0090389B" w:rsidP="005A58B3">
            <w:r>
              <w:t>GRI 207: Tax 2019</w:t>
            </w:r>
          </w:p>
        </w:tc>
        <w:tc>
          <w:tcPr>
            <w:tcW w:w="3899" w:type="dxa"/>
          </w:tcPr>
          <w:p w14:paraId="596B234E" w14:textId="03EA5E00" w:rsidR="005A58B3" w:rsidRDefault="0090389B" w:rsidP="005A58B3">
            <w:r>
              <w:t>207-1 Approach to tax</w:t>
            </w:r>
          </w:p>
        </w:tc>
        <w:tc>
          <w:tcPr>
            <w:tcW w:w="6210" w:type="dxa"/>
          </w:tcPr>
          <w:p w14:paraId="7E365866" w14:textId="0F2ABE50" w:rsidR="005A58B3" w:rsidRPr="00B45F80" w:rsidRDefault="005F1843" w:rsidP="005A58B3">
            <w:pPr>
              <w:rPr>
                <w:highlight w:val="yellow"/>
              </w:rPr>
            </w:pPr>
            <w:hyperlink r:id="rId22" w:history="1">
              <w:r w:rsidR="0090389B" w:rsidRPr="009D6043">
                <w:rPr>
                  <w:rStyle w:val="Hyperlink"/>
                </w:rPr>
                <w:t>Otter Tail Corporation Annual Report</w:t>
              </w:r>
            </w:hyperlink>
            <w:r w:rsidR="0090389B">
              <w:t>, Item 8. Financial statements</w:t>
            </w:r>
          </w:p>
        </w:tc>
      </w:tr>
      <w:tr w:rsidR="00D05BD3" w14:paraId="5E05453F" w14:textId="77777777" w:rsidTr="00EA0032">
        <w:tc>
          <w:tcPr>
            <w:tcW w:w="3116" w:type="dxa"/>
          </w:tcPr>
          <w:p w14:paraId="72DE5CA9" w14:textId="6D9D6FF5" w:rsidR="00D05BD3" w:rsidRDefault="00D05BD3" w:rsidP="00D05BD3">
            <w:r>
              <w:t>GRI 207: Tax 2019</w:t>
            </w:r>
          </w:p>
        </w:tc>
        <w:tc>
          <w:tcPr>
            <w:tcW w:w="3899" w:type="dxa"/>
          </w:tcPr>
          <w:p w14:paraId="5795BC99" w14:textId="7A53FD97" w:rsidR="00D05BD3" w:rsidRDefault="00D05BD3" w:rsidP="00D05BD3">
            <w:r>
              <w:t xml:space="preserve">207-2 Tax governance, </w:t>
            </w:r>
            <w:proofErr w:type="gramStart"/>
            <w:r>
              <w:t>control</w:t>
            </w:r>
            <w:proofErr w:type="gramEnd"/>
            <w:r>
              <w:t xml:space="preserve"> and risk management</w:t>
            </w:r>
          </w:p>
        </w:tc>
        <w:tc>
          <w:tcPr>
            <w:tcW w:w="6210" w:type="dxa"/>
          </w:tcPr>
          <w:p w14:paraId="26712781" w14:textId="02C910B4" w:rsidR="00D05BD3" w:rsidRPr="00B45F80" w:rsidRDefault="005F1843" w:rsidP="00D05BD3">
            <w:pPr>
              <w:rPr>
                <w:highlight w:val="yellow"/>
              </w:rPr>
            </w:pPr>
            <w:hyperlink r:id="rId23" w:history="1">
              <w:r w:rsidR="00D05BD3" w:rsidRPr="009D6043">
                <w:rPr>
                  <w:rStyle w:val="Hyperlink"/>
                </w:rPr>
                <w:t>Otter Tail Corporation Annual Report</w:t>
              </w:r>
            </w:hyperlink>
            <w:r w:rsidR="00D05BD3">
              <w:t>, Item 1. Business; 1a. Risk factors; and Item 8. Financial statements</w:t>
            </w:r>
          </w:p>
        </w:tc>
      </w:tr>
      <w:tr w:rsidR="00D05BD3" w14:paraId="5CA3FD5E" w14:textId="77777777" w:rsidTr="00EA0032">
        <w:tc>
          <w:tcPr>
            <w:tcW w:w="3116" w:type="dxa"/>
          </w:tcPr>
          <w:p w14:paraId="68C44AFD" w14:textId="1812D297" w:rsidR="00D05BD3" w:rsidRDefault="00D04C55" w:rsidP="00D05BD3">
            <w:r>
              <w:t>GRI 302: Energy 2016</w:t>
            </w:r>
          </w:p>
        </w:tc>
        <w:tc>
          <w:tcPr>
            <w:tcW w:w="3899" w:type="dxa"/>
          </w:tcPr>
          <w:p w14:paraId="4D7DB70F" w14:textId="2F0B88F2" w:rsidR="00D05BD3" w:rsidRDefault="0066456E" w:rsidP="00D05BD3">
            <w:r>
              <w:t>302-1 Energy consumption within the organization</w:t>
            </w:r>
          </w:p>
        </w:tc>
        <w:tc>
          <w:tcPr>
            <w:tcW w:w="6210" w:type="dxa"/>
          </w:tcPr>
          <w:p w14:paraId="6AE48A8C" w14:textId="73EF7A25" w:rsidR="00D05BD3" w:rsidRPr="00AB4E3B" w:rsidRDefault="00AB4E3B" w:rsidP="00D05BD3">
            <w:r w:rsidRPr="00AB4E3B">
              <w:t xml:space="preserve">Energy and </w:t>
            </w:r>
            <w:r w:rsidR="00A11F0B">
              <w:t xml:space="preserve">environment </w:t>
            </w:r>
            <w:r>
              <w:t xml:space="preserve">&gt; </w:t>
            </w:r>
            <w:r w:rsidRPr="00AB4E3B">
              <w:t>Our energy use</w:t>
            </w:r>
          </w:p>
        </w:tc>
      </w:tr>
      <w:tr w:rsidR="00567606" w14:paraId="2977D3A2" w14:textId="77777777" w:rsidTr="00EA0032">
        <w:tc>
          <w:tcPr>
            <w:tcW w:w="3116" w:type="dxa"/>
          </w:tcPr>
          <w:p w14:paraId="003D9BAE" w14:textId="687B8BEA" w:rsidR="00567606" w:rsidRDefault="00567606" w:rsidP="00567606">
            <w:r>
              <w:t>GRI 302: Energy 2016</w:t>
            </w:r>
          </w:p>
        </w:tc>
        <w:tc>
          <w:tcPr>
            <w:tcW w:w="3899" w:type="dxa"/>
          </w:tcPr>
          <w:p w14:paraId="568A0F64" w14:textId="5BA57465" w:rsidR="00567606" w:rsidRDefault="00567606" w:rsidP="00567606">
            <w:r>
              <w:t>302-2 Energy consumption outside of the organization</w:t>
            </w:r>
          </w:p>
        </w:tc>
        <w:tc>
          <w:tcPr>
            <w:tcW w:w="6210" w:type="dxa"/>
          </w:tcPr>
          <w:p w14:paraId="097D5D7A" w14:textId="2F5E3E24" w:rsidR="00567606" w:rsidRPr="00E92681" w:rsidRDefault="00567606" w:rsidP="00567606">
            <w:r w:rsidRPr="00E92681">
              <w:t>About us &gt; Customers</w:t>
            </w:r>
          </w:p>
        </w:tc>
      </w:tr>
      <w:tr w:rsidR="00567606" w14:paraId="6090EC3A" w14:textId="77777777" w:rsidTr="00EA0032">
        <w:tc>
          <w:tcPr>
            <w:tcW w:w="3116" w:type="dxa"/>
          </w:tcPr>
          <w:p w14:paraId="6B338040" w14:textId="4E828D22" w:rsidR="00567606" w:rsidRDefault="00567606" w:rsidP="00567606">
            <w:r>
              <w:t>GRI 302: Energy 2016</w:t>
            </w:r>
          </w:p>
        </w:tc>
        <w:tc>
          <w:tcPr>
            <w:tcW w:w="3899" w:type="dxa"/>
          </w:tcPr>
          <w:p w14:paraId="31CBFF1A" w14:textId="56BB8971" w:rsidR="00567606" w:rsidRDefault="00567606" w:rsidP="00567606">
            <w:r>
              <w:t>302-4 Reduction of energy consumption</w:t>
            </w:r>
          </w:p>
        </w:tc>
        <w:tc>
          <w:tcPr>
            <w:tcW w:w="6210" w:type="dxa"/>
          </w:tcPr>
          <w:p w14:paraId="7A0658FD" w14:textId="61EEB871" w:rsidR="00567606" w:rsidRPr="00E92681" w:rsidRDefault="00F07050" w:rsidP="00567606">
            <w:r>
              <w:t>E</w:t>
            </w:r>
            <w:r w:rsidR="004C119F">
              <w:t>nergy and e</w:t>
            </w:r>
            <w:r>
              <w:t>nvironment &gt; Energy efficiency and load management</w:t>
            </w:r>
          </w:p>
        </w:tc>
      </w:tr>
      <w:tr w:rsidR="00567606" w14:paraId="3A875DDD" w14:textId="77777777" w:rsidTr="00EA0032">
        <w:tc>
          <w:tcPr>
            <w:tcW w:w="3116" w:type="dxa"/>
          </w:tcPr>
          <w:p w14:paraId="5120C698" w14:textId="5834B239" w:rsidR="00567606" w:rsidRDefault="001D0409" w:rsidP="00567606">
            <w:r>
              <w:lastRenderedPageBreak/>
              <w:t>GRI 303: Water and Effluents 2018</w:t>
            </w:r>
          </w:p>
        </w:tc>
        <w:tc>
          <w:tcPr>
            <w:tcW w:w="3899" w:type="dxa"/>
          </w:tcPr>
          <w:p w14:paraId="716F8CF5" w14:textId="5A03731D" w:rsidR="00567606" w:rsidRDefault="00611E1D" w:rsidP="00567606">
            <w:r>
              <w:t>303-1 Interactions with water as a shared resource</w:t>
            </w:r>
          </w:p>
        </w:tc>
        <w:tc>
          <w:tcPr>
            <w:tcW w:w="6210" w:type="dxa"/>
          </w:tcPr>
          <w:p w14:paraId="5F7F87BE" w14:textId="510B616F" w:rsidR="00567606" w:rsidRPr="00E92681" w:rsidRDefault="00611E1D" w:rsidP="00567606">
            <w:r>
              <w:t>E</w:t>
            </w:r>
            <w:r w:rsidR="004C119F">
              <w:t>nergy and e</w:t>
            </w:r>
            <w:r>
              <w:t xml:space="preserve">nvironment &gt; </w:t>
            </w:r>
            <w:r w:rsidR="004C119F">
              <w:t>Environmental responsibility &gt; Using water responsibly</w:t>
            </w:r>
          </w:p>
        </w:tc>
      </w:tr>
      <w:tr w:rsidR="008839FB" w14:paraId="4722EAE7" w14:textId="77777777" w:rsidTr="00EA0032">
        <w:tc>
          <w:tcPr>
            <w:tcW w:w="3116" w:type="dxa"/>
          </w:tcPr>
          <w:p w14:paraId="41BEBAFF" w14:textId="1549A561" w:rsidR="008839FB" w:rsidRDefault="001D0409" w:rsidP="008839FB">
            <w:r>
              <w:t>GRI 303: Water and Effluents 2018</w:t>
            </w:r>
          </w:p>
        </w:tc>
        <w:tc>
          <w:tcPr>
            <w:tcW w:w="3899" w:type="dxa"/>
          </w:tcPr>
          <w:p w14:paraId="4D18907E" w14:textId="4694D390" w:rsidR="008839FB" w:rsidRDefault="008839FB" w:rsidP="008839FB">
            <w:r>
              <w:t>303-2 Management of water discharge-related impacts</w:t>
            </w:r>
          </w:p>
        </w:tc>
        <w:tc>
          <w:tcPr>
            <w:tcW w:w="6210" w:type="dxa"/>
          </w:tcPr>
          <w:p w14:paraId="426C1308" w14:textId="522F649C" w:rsidR="008839FB" w:rsidRPr="00E92681" w:rsidRDefault="004C119F" w:rsidP="008839FB">
            <w:r>
              <w:t>Energy and environment &gt; Environmental responsibility &gt; Using water responsibly</w:t>
            </w:r>
          </w:p>
        </w:tc>
      </w:tr>
      <w:tr w:rsidR="00087330" w14:paraId="564C6826" w14:textId="77777777" w:rsidTr="00EA0032">
        <w:tc>
          <w:tcPr>
            <w:tcW w:w="3116" w:type="dxa"/>
          </w:tcPr>
          <w:p w14:paraId="752BE116" w14:textId="455A3B33" w:rsidR="00087330" w:rsidRDefault="001D0409" w:rsidP="00087330">
            <w:r>
              <w:t>GRI 303: Water and Effluents 2018</w:t>
            </w:r>
          </w:p>
        </w:tc>
        <w:tc>
          <w:tcPr>
            <w:tcW w:w="3899" w:type="dxa"/>
          </w:tcPr>
          <w:p w14:paraId="2F6709DF" w14:textId="4CF440D6" w:rsidR="00087330" w:rsidRDefault="00087330" w:rsidP="00087330">
            <w:r>
              <w:t>303-3 Water withdrawal</w:t>
            </w:r>
          </w:p>
        </w:tc>
        <w:tc>
          <w:tcPr>
            <w:tcW w:w="6210" w:type="dxa"/>
          </w:tcPr>
          <w:p w14:paraId="1EF273AD" w14:textId="7864E3F5" w:rsidR="00087330" w:rsidRPr="00E92681" w:rsidRDefault="004C119F" w:rsidP="00087330">
            <w:r>
              <w:t>Energy and environment &gt; Environmental responsibility &gt; Using water responsibly</w:t>
            </w:r>
          </w:p>
        </w:tc>
      </w:tr>
      <w:tr w:rsidR="00087330" w14:paraId="3395C250" w14:textId="77777777" w:rsidTr="00EA0032">
        <w:tc>
          <w:tcPr>
            <w:tcW w:w="3116" w:type="dxa"/>
          </w:tcPr>
          <w:p w14:paraId="77104F97" w14:textId="1AABEBAA" w:rsidR="00087330" w:rsidRDefault="00BF15FE" w:rsidP="00087330">
            <w:r>
              <w:t>GRI 304: Biodiversity 2016</w:t>
            </w:r>
          </w:p>
        </w:tc>
        <w:tc>
          <w:tcPr>
            <w:tcW w:w="3899" w:type="dxa"/>
          </w:tcPr>
          <w:p w14:paraId="47CA50B0" w14:textId="1F8988DB" w:rsidR="00087330" w:rsidRDefault="00E80273" w:rsidP="00087330">
            <w:r>
              <w:t xml:space="preserve">304-2 Significant impacts of activities, </w:t>
            </w:r>
            <w:proofErr w:type="gramStart"/>
            <w:r>
              <w:t>products</w:t>
            </w:r>
            <w:proofErr w:type="gramEnd"/>
            <w:r>
              <w:t xml:space="preserve"> and services on biodiversity</w:t>
            </w:r>
          </w:p>
        </w:tc>
        <w:tc>
          <w:tcPr>
            <w:tcW w:w="6210" w:type="dxa"/>
          </w:tcPr>
          <w:p w14:paraId="37863B17" w14:textId="7C70A66E" w:rsidR="00087330" w:rsidRPr="00E92681" w:rsidRDefault="004C119F" w:rsidP="00087330">
            <w:r>
              <w:t xml:space="preserve">Energy and environment &gt; Environmental responsibility &gt; </w:t>
            </w:r>
            <w:r>
              <w:t>Maintaining biodiversity</w:t>
            </w:r>
          </w:p>
        </w:tc>
      </w:tr>
      <w:tr w:rsidR="00BF15FE" w14:paraId="431A7268" w14:textId="77777777" w:rsidTr="00EA0032">
        <w:tc>
          <w:tcPr>
            <w:tcW w:w="3116" w:type="dxa"/>
          </w:tcPr>
          <w:p w14:paraId="20D32CA6" w14:textId="5BD6BB8F" w:rsidR="00BF15FE" w:rsidRDefault="00BF15FE" w:rsidP="00BF15FE">
            <w:r>
              <w:t>GRI 304: Biodiversity 2016</w:t>
            </w:r>
          </w:p>
        </w:tc>
        <w:tc>
          <w:tcPr>
            <w:tcW w:w="3899" w:type="dxa"/>
          </w:tcPr>
          <w:p w14:paraId="6064AE46" w14:textId="57712D52" w:rsidR="00BF15FE" w:rsidRDefault="00BF15FE" w:rsidP="00BF15FE">
            <w:r>
              <w:t>304-3 Habitats protected or restored</w:t>
            </w:r>
          </w:p>
        </w:tc>
        <w:tc>
          <w:tcPr>
            <w:tcW w:w="6210" w:type="dxa"/>
          </w:tcPr>
          <w:p w14:paraId="117EA8B2" w14:textId="18334D06" w:rsidR="00BF15FE" w:rsidRPr="00E92681" w:rsidRDefault="008E789A" w:rsidP="00BF15FE">
            <w:r>
              <w:t>Energy and environment &gt; Environmental responsibility</w:t>
            </w:r>
          </w:p>
        </w:tc>
      </w:tr>
      <w:tr w:rsidR="00BF15FE" w14:paraId="05EDAF08" w14:textId="77777777" w:rsidTr="00EA0032">
        <w:tc>
          <w:tcPr>
            <w:tcW w:w="3116" w:type="dxa"/>
          </w:tcPr>
          <w:p w14:paraId="0B5D11B8" w14:textId="75AAA54C" w:rsidR="00BF15FE" w:rsidRDefault="00D86A97" w:rsidP="00BF15FE">
            <w:r>
              <w:t>GRI 305: Emissions 2016</w:t>
            </w:r>
          </w:p>
        </w:tc>
        <w:tc>
          <w:tcPr>
            <w:tcW w:w="3899" w:type="dxa"/>
          </w:tcPr>
          <w:p w14:paraId="0C7D7C64" w14:textId="364B7B2B" w:rsidR="00BF15FE" w:rsidRDefault="007D48DE" w:rsidP="00BF15FE">
            <w:r>
              <w:t>305-1 Direct (Scope 1) GHG emissions</w:t>
            </w:r>
          </w:p>
        </w:tc>
        <w:tc>
          <w:tcPr>
            <w:tcW w:w="6210" w:type="dxa"/>
          </w:tcPr>
          <w:p w14:paraId="4519B2D0" w14:textId="2CE6B368" w:rsidR="007D48DE" w:rsidRPr="00E92681" w:rsidRDefault="008E789A" w:rsidP="00BF15FE">
            <w:r>
              <w:t>Energy and environment &gt;</w:t>
            </w:r>
            <w:r>
              <w:t xml:space="preserve"> </w:t>
            </w:r>
            <w:r w:rsidR="00D51D20">
              <w:t xml:space="preserve">Environmental responsibility &gt; </w:t>
            </w:r>
            <w:r>
              <w:t>Reducing</w:t>
            </w:r>
            <w:r w:rsidR="00D51D20">
              <w:t xml:space="preserve"> greenhouse gas emissions</w:t>
            </w:r>
          </w:p>
        </w:tc>
      </w:tr>
      <w:tr w:rsidR="00DC4A9E" w14:paraId="474ECD05" w14:textId="77777777" w:rsidTr="00EA0032">
        <w:tc>
          <w:tcPr>
            <w:tcW w:w="3116" w:type="dxa"/>
          </w:tcPr>
          <w:p w14:paraId="402EBDF1" w14:textId="18ACF642" w:rsidR="00DC4A9E" w:rsidRDefault="00DC4A9E" w:rsidP="00DC4A9E">
            <w:r>
              <w:t>GRI 305: Emissions 2016</w:t>
            </w:r>
          </w:p>
        </w:tc>
        <w:tc>
          <w:tcPr>
            <w:tcW w:w="3899" w:type="dxa"/>
          </w:tcPr>
          <w:p w14:paraId="5C39ACFA" w14:textId="02416656" w:rsidR="00DC4A9E" w:rsidRDefault="00DC4A9E" w:rsidP="00DC4A9E">
            <w:r>
              <w:t>305-5 Reduction of GHG emissions</w:t>
            </w:r>
          </w:p>
        </w:tc>
        <w:tc>
          <w:tcPr>
            <w:tcW w:w="6210" w:type="dxa"/>
          </w:tcPr>
          <w:p w14:paraId="21004775" w14:textId="77777777" w:rsidR="00D51D20" w:rsidRDefault="00D51D20" w:rsidP="00DC4A9E">
            <w:r>
              <w:t xml:space="preserve">Energy and environment &gt; Environmental responsibility &gt; Reducing greenhouse gas </w:t>
            </w:r>
            <w:proofErr w:type="gramStart"/>
            <w:r>
              <w:t>emissions</w:t>
            </w:r>
            <w:proofErr w:type="gramEnd"/>
            <w:r>
              <w:t xml:space="preserve"> </w:t>
            </w:r>
          </w:p>
          <w:p w14:paraId="2BADD846" w14:textId="59AA1A27" w:rsidR="00B4013D" w:rsidRPr="00E92681" w:rsidRDefault="00D51D20" w:rsidP="00DC4A9E">
            <w:r>
              <w:t xml:space="preserve">Energy and environment &gt; Environmental responsibility &gt; </w:t>
            </w:r>
            <w:r w:rsidR="00B4013D">
              <w:t>Public policy proposals</w:t>
            </w:r>
          </w:p>
        </w:tc>
      </w:tr>
      <w:tr w:rsidR="005F6C4C" w14:paraId="574D9F43" w14:textId="77777777" w:rsidTr="00EA0032">
        <w:tc>
          <w:tcPr>
            <w:tcW w:w="3116" w:type="dxa"/>
          </w:tcPr>
          <w:p w14:paraId="49570BF6" w14:textId="1B8886A2" w:rsidR="005F6C4C" w:rsidRDefault="005F6C4C" w:rsidP="005F6C4C">
            <w:r>
              <w:t>GRI 305: Emissions 2016</w:t>
            </w:r>
          </w:p>
        </w:tc>
        <w:tc>
          <w:tcPr>
            <w:tcW w:w="3899" w:type="dxa"/>
          </w:tcPr>
          <w:p w14:paraId="2B72ACC4" w14:textId="4CFFB44E" w:rsidR="005F6C4C" w:rsidRDefault="005F6C4C" w:rsidP="005F6C4C">
            <w:r>
              <w:t>305-7 Nitrogen oxides (NOx), sulfur oxides (Sox), and other significant air emissions</w:t>
            </w:r>
          </w:p>
        </w:tc>
        <w:tc>
          <w:tcPr>
            <w:tcW w:w="6210" w:type="dxa"/>
          </w:tcPr>
          <w:p w14:paraId="695AB138" w14:textId="18E773B2" w:rsidR="005F6C4C" w:rsidRPr="00E92681" w:rsidRDefault="00D51D20" w:rsidP="005F6C4C">
            <w:r>
              <w:t>Energy and environment &gt; Environmental responsibility &gt; Reducing greenhouse gas emissions</w:t>
            </w:r>
          </w:p>
        </w:tc>
      </w:tr>
      <w:tr w:rsidR="005F6C4C" w14:paraId="12726A7E" w14:textId="77777777" w:rsidTr="00EA0032">
        <w:tc>
          <w:tcPr>
            <w:tcW w:w="3116" w:type="dxa"/>
          </w:tcPr>
          <w:p w14:paraId="6F644FF5" w14:textId="51ADB080" w:rsidR="005F6C4C" w:rsidRDefault="00172DB0" w:rsidP="005F6C4C">
            <w:r>
              <w:t>GRI 306: Effluents and Waste 2016</w:t>
            </w:r>
          </w:p>
        </w:tc>
        <w:tc>
          <w:tcPr>
            <w:tcW w:w="3899" w:type="dxa"/>
          </w:tcPr>
          <w:p w14:paraId="765C5E84" w14:textId="18410108" w:rsidR="005F6C4C" w:rsidRDefault="004502B2" w:rsidP="005F6C4C">
            <w:r>
              <w:t>306-3 Significant spills</w:t>
            </w:r>
          </w:p>
        </w:tc>
        <w:tc>
          <w:tcPr>
            <w:tcW w:w="6210" w:type="dxa"/>
          </w:tcPr>
          <w:p w14:paraId="50A2D92D" w14:textId="41FA0C0C" w:rsidR="005F6C4C" w:rsidRPr="00E92681" w:rsidRDefault="00142580" w:rsidP="005F6C4C">
            <w:r>
              <w:t xml:space="preserve">Energy and environment &gt; Environmental responsibility &gt; </w:t>
            </w:r>
            <w:r>
              <w:t>Reporting and cleaning up spill events</w:t>
            </w:r>
          </w:p>
        </w:tc>
      </w:tr>
      <w:tr w:rsidR="005F6C4C" w14:paraId="66D0A11C" w14:textId="77777777" w:rsidTr="00EA0032">
        <w:tc>
          <w:tcPr>
            <w:tcW w:w="3116" w:type="dxa"/>
          </w:tcPr>
          <w:p w14:paraId="090F799B" w14:textId="0AAAF01D" w:rsidR="005F6C4C" w:rsidRDefault="00212A25" w:rsidP="005F6C4C">
            <w:r>
              <w:t>GRI 306: Waste 2020</w:t>
            </w:r>
          </w:p>
        </w:tc>
        <w:tc>
          <w:tcPr>
            <w:tcW w:w="3899" w:type="dxa"/>
          </w:tcPr>
          <w:p w14:paraId="31B8E1D0" w14:textId="1DA70FAF" w:rsidR="005F6C4C" w:rsidRDefault="008D7247" w:rsidP="005F6C4C">
            <w:r>
              <w:t>306-</w:t>
            </w:r>
            <w:r w:rsidR="00212A25">
              <w:t>1 Waste generation and significant waste-related impacts</w:t>
            </w:r>
          </w:p>
        </w:tc>
        <w:tc>
          <w:tcPr>
            <w:tcW w:w="6210" w:type="dxa"/>
          </w:tcPr>
          <w:p w14:paraId="1CBBAC60" w14:textId="3AAA8FA0" w:rsidR="005F6C4C" w:rsidRPr="00E92681" w:rsidRDefault="00142580" w:rsidP="005F6C4C">
            <w:r>
              <w:t xml:space="preserve">Energy and environment &gt; Environmental responsibility &gt; </w:t>
            </w:r>
            <w:r w:rsidR="00212A25">
              <w:t>Giving new life to waste</w:t>
            </w:r>
          </w:p>
        </w:tc>
      </w:tr>
      <w:tr w:rsidR="00031A03" w14:paraId="0D8A9541" w14:textId="77777777" w:rsidTr="00EA0032">
        <w:tc>
          <w:tcPr>
            <w:tcW w:w="3116" w:type="dxa"/>
          </w:tcPr>
          <w:p w14:paraId="7D897B9B" w14:textId="5DEDA8E1" w:rsidR="00031A03" w:rsidRDefault="00031A03" w:rsidP="00031A03">
            <w:r>
              <w:t>GRI 306: Waste 2020</w:t>
            </w:r>
          </w:p>
        </w:tc>
        <w:tc>
          <w:tcPr>
            <w:tcW w:w="3899" w:type="dxa"/>
          </w:tcPr>
          <w:p w14:paraId="1E57DAAD" w14:textId="522342FC" w:rsidR="00031A03" w:rsidRDefault="00031A03" w:rsidP="00031A03">
            <w:r>
              <w:t>306-2 Management of significant waste-related impacts</w:t>
            </w:r>
          </w:p>
        </w:tc>
        <w:tc>
          <w:tcPr>
            <w:tcW w:w="6210" w:type="dxa"/>
          </w:tcPr>
          <w:p w14:paraId="2B6CF1F2" w14:textId="1B4AC471" w:rsidR="00031A03" w:rsidRPr="00E92681" w:rsidRDefault="00142580" w:rsidP="00031A03">
            <w:r>
              <w:t xml:space="preserve">Energy and environment &gt; Environmental responsibility &gt; </w:t>
            </w:r>
            <w:r w:rsidR="00031A03">
              <w:t>Giving new life to waste</w:t>
            </w:r>
          </w:p>
        </w:tc>
      </w:tr>
      <w:tr w:rsidR="00DB7D56" w14:paraId="63EEE14E" w14:textId="77777777" w:rsidTr="00EA0032">
        <w:tc>
          <w:tcPr>
            <w:tcW w:w="3116" w:type="dxa"/>
          </w:tcPr>
          <w:p w14:paraId="5B8BEA5C" w14:textId="3FA4DA2C" w:rsidR="00DB7D56" w:rsidRDefault="00DB7D56" w:rsidP="00DB7D56">
            <w:r>
              <w:t>GRI 306: Waste 2020</w:t>
            </w:r>
          </w:p>
        </w:tc>
        <w:tc>
          <w:tcPr>
            <w:tcW w:w="3899" w:type="dxa"/>
          </w:tcPr>
          <w:p w14:paraId="21AAC389" w14:textId="3FFD3544" w:rsidR="00DB7D56" w:rsidRDefault="00DB7D56" w:rsidP="00DB7D56">
            <w:r>
              <w:t>306-4 Waste diverted from disposal</w:t>
            </w:r>
          </w:p>
        </w:tc>
        <w:tc>
          <w:tcPr>
            <w:tcW w:w="6210" w:type="dxa"/>
          </w:tcPr>
          <w:p w14:paraId="2F1C18C4" w14:textId="4AF16466" w:rsidR="00DB7D56" w:rsidRPr="00E92681" w:rsidRDefault="00142580" w:rsidP="00DB7D56">
            <w:r>
              <w:t xml:space="preserve">Energy and environment &gt; Environmental responsibility &gt; </w:t>
            </w:r>
            <w:r w:rsidR="00DB7D56">
              <w:t>Giving new life to waste</w:t>
            </w:r>
          </w:p>
        </w:tc>
      </w:tr>
      <w:tr w:rsidR="00DB7D56" w14:paraId="6CD6E858" w14:textId="77777777" w:rsidTr="00EA0032">
        <w:tc>
          <w:tcPr>
            <w:tcW w:w="3116" w:type="dxa"/>
          </w:tcPr>
          <w:p w14:paraId="1851DA31" w14:textId="64974B5E" w:rsidR="00DB7D56" w:rsidRDefault="00DB7D56" w:rsidP="00DB7D56">
            <w:r>
              <w:t>GRI 306: Waste 2020</w:t>
            </w:r>
          </w:p>
        </w:tc>
        <w:tc>
          <w:tcPr>
            <w:tcW w:w="3899" w:type="dxa"/>
          </w:tcPr>
          <w:p w14:paraId="172C4DEA" w14:textId="009A8A9B" w:rsidR="00DB7D56" w:rsidRDefault="00DB7D56" w:rsidP="00DB7D56">
            <w:r>
              <w:t>306-5 Waste directed to disposal</w:t>
            </w:r>
          </w:p>
        </w:tc>
        <w:tc>
          <w:tcPr>
            <w:tcW w:w="6210" w:type="dxa"/>
          </w:tcPr>
          <w:p w14:paraId="19B5C1C2" w14:textId="4B702521" w:rsidR="00DB7D56" w:rsidRPr="00E92681" w:rsidRDefault="00142580" w:rsidP="00DB7D56">
            <w:r>
              <w:t xml:space="preserve">Energy and environment &gt; Environmental responsibility &gt; </w:t>
            </w:r>
            <w:r w:rsidR="00DB7D56">
              <w:t>Giving new life to waste</w:t>
            </w:r>
          </w:p>
        </w:tc>
      </w:tr>
      <w:tr w:rsidR="00DB7D56" w14:paraId="52CF3FB2" w14:textId="77777777" w:rsidTr="00EA0032">
        <w:tc>
          <w:tcPr>
            <w:tcW w:w="3116" w:type="dxa"/>
          </w:tcPr>
          <w:p w14:paraId="635D2A40" w14:textId="5D41D2D6" w:rsidR="00DB7D56" w:rsidRDefault="00AA4530" w:rsidP="00DB7D56">
            <w:r>
              <w:t>GRI 403: Occupational Health and Safety 2018</w:t>
            </w:r>
          </w:p>
        </w:tc>
        <w:tc>
          <w:tcPr>
            <w:tcW w:w="3899" w:type="dxa"/>
          </w:tcPr>
          <w:p w14:paraId="082AB291" w14:textId="3AEEAED5" w:rsidR="00DB7D56" w:rsidRDefault="000229D9" w:rsidP="00DB7D56">
            <w:r>
              <w:t>403-1 Occupational health and safety management system</w:t>
            </w:r>
          </w:p>
        </w:tc>
        <w:tc>
          <w:tcPr>
            <w:tcW w:w="6210" w:type="dxa"/>
          </w:tcPr>
          <w:p w14:paraId="69112BEE" w14:textId="3B986D90" w:rsidR="00DB7D56" w:rsidRPr="00E92681" w:rsidRDefault="0010501E" w:rsidP="00DB7D56">
            <w:r>
              <w:t>Social &gt; Employees &gt; Safety</w:t>
            </w:r>
          </w:p>
        </w:tc>
      </w:tr>
      <w:tr w:rsidR="00E1091D" w14:paraId="2C87D794" w14:textId="77777777" w:rsidTr="00EA0032">
        <w:tc>
          <w:tcPr>
            <w:tcW w:w="3116" w:type="dxa"/>
          </w:tcPr>
          <w:p w14:paraId="2AE2F469" w14:textId="40ED4327" w:rsidR="00E1091D" w:rsidRDefault="00AA4530" w:rsidP="00E1091D">
            <w:r>
              <w:t>GRI 403: Occupational Health and Safety 2018</w:t>
            </w:r>
          </w:p>
        </w:tc>
        <w:tc>
          <w:tcPr>
            <w:tcW w:w="3899" w:type="dxa"/>
          </w:tcPr>
          <w:p w14:paraId="5FC73CD4" w14:textId="09F105F5" w:rsidR="00E1091D" w:rsidRDefault="00E1091D" w:rsidP="00E1091D">
            <w:r>
              <w:t>403-2 Hazard identification, risk assessment, and incident investigation</w:t>
            </w:r>
          </w:p>
        </w:tc>
        <w:tc>
          <w:tcPr>
            <w:tcW w:w="6210" w:type="dxa"/>
          </w:tcPr>
          <w:p w14:paraId="7975854D" w14:textId="2F71C250" w:rsidR="00E1091D" w:rsidRPr="00E92681" w:rsidRDefault="0010501E" w:rsidP="00E1091D">
            <w:r>
              <w:t>Social &gt; Employees &gt; Safety</w:t>
            </w:r>
          </w:p>
        </w:tc>
      </w:tr>
      <w:tr w:rsidR="00E1091D" w14:paraId="2E9E0DAF" w14:textId="77777777" w:rsidTr="00EA0032">
        <w:tc>
          <w:tcPr>
            <w:tcW w:w="3116" w:type="dxa"/>
          </w:tcPr>
          <w:p w14:paraId="1DB707AC" w14:textId="69360E06" w:rsidR="00E1091D" w:rsidRDefault="00AA4530" w:rsidP="00E1091D">
            <w:r>
              <w:lastRenderedPageBreak/>
              <w:t>GRI 403: Occupational Health and Safety 2018</w:t>
            </w:r>
          </w:p>
        </w:tc>
        <w:tc>
          <w:tcPr>
            <w:tcW w:w="3899" w:type="dxa"/>
          </w:tcPr>
          <w:p w14:paraId="11AE094F" w14:textId="749E3D6C" w:rsidR="00E1091D" w:rsidRDefault="00E1091D" w:rsidP="00E1091D">
            <w:r>
              <w:t>403-4 Worker participation, consultation, and communication on occupational health and safety</w:t>
            </w:r>
          </w:p>
        </w:tc>
        <w:tc>
          <w:tcPr>
            <w:tcW w:w="6210" w:type="dxa"/>
          </w:tcPr>
          <w:p w14:paraId="5CA7DB89" w14:textId="57644674" w:rsidR="00E1091D" w:rsidRPr="00E92681" w:rsidRDefault="0010501E" w:rsidP="00E1091D">
            <w:r>
              <w:t>Social &gt; Employees &gt; Safety</w:t>
            </w:r>
          </w:p>
        </w:tc>
      </w:tr>
      <w:tr w:rsidR="00E1091D" w14:paraId="70831363" w14:textId="77777777" w:rsidTr="00EA0032">
        <w:tc>
          <w:tcPr>
            <w:tcW w:w="3116" w:type="dxa"/>
          </w:tcPr>
          <w:p w14:paraId="485AF8B1" w14:textId="59C4FABB" w:rsidR="00E1091D" w:rsidRDefault="00AA4530" w:rsidP="00E1091D">
            <w:r>
              <w:t>GRI 403: Occupational Health and Safety 2018</w:t>
            </w:r>
          </w:p>
        </w:tc>
        <w:tc>
          <w:tcPr>
            <w:tcW w:w="3899" w:type="dxa"/>
          </w:tcPr>
          <w:p w14:paraId="65037956" w14:textId="257E1121" w:rsidR="00E1091D" w:rsidRDefault="00E1091D" w:rsidP="00E1091D">
            <w:r>
              <w:t>403-5 Worker training on occupational health and safety</w:t>
            </w:r>
          </w:p>
        </w:tc>
        <w:tc>
          <w:tcPr>
            <w:tcW w:w="6210" w:type="dxa"/>
          </w:tcPr>
          <w:p w14:paraId="5152CCAE" w14:textId="128D5BE5" w:rsidR="00E1091D" w:rsidRPr="00E92681" w:rsidRDefault="00D71851" w:rsidP="00E1091D">
            <w:r>
              <w:t>Social &gt; Employees &gt; Safety</w:t>
            </w:r>
          </w:p>
        </w:tc>
      </w:tr>
      <w:tr w:rsidR="00E1091D" w14:paraId="1D0EFD3B" w14:textId="77777777" w:rsidTr="00EA0032">
        <w:tc>
          <w:tcPr>
            <w:tcW w:w="3116" w:type="dxa"/>
          </w:tcPr>
          <w:p w14:paraId="26C9E61B" w14:textId="74D3D01E" w:rsidR="00E1091D" w:rsidRDefault="00AA4530" w:rsidP="00E1091D">
            <w:r>
              <w:t>GRI 403: Occupational Health and Safety 2018</w:t>
            </w:r>
          </w:p>
        </w:tc>
        <w:tc>
          <w:tcPr>
            <w:tcW w:w="3899" w:type="dxa"/>
          </w:tcPr>
          <w:p w14:paraId="2A8D5D05" w14:textId="60FCF4BB" w:rsidR="00E1091D" w:rsidRDefault="005A4696" w:rsidP="00E1091D">
            <w:r>
              <w:t>403-7 Prevention and mitigation of occupational health and safety impacts directly linked by business relationships</w:t>
            </w:r>
          </w:p>
        </w:tc>
        <w:tc>
          <w:tcPr>
            <w:tcW w:w="6210" w:type="dxa"/>
          </w:tcPr>
          <w:p w14:paraId="0C366009" w14:textId="495D0904" w:rsidR="00E1091D" w:rsidRPr="00E92681" w:rsidRDefault="00D71851" w:rsidP="00E1091D">
            <w:r>
              <w:t>Social &gt; Employees &gt; Safety</w:t>
            </w:r>
          </w:p>
        </w:tc>
      </w:tr>
      <w:tr w:rsidR="00E1091D" w14:paraId="3D7A6EEB" w14:textId="77777777" w:rsidTr="00EA0032">
        <w:tc>
          <w:tcPr>
            <w:tcW w:w="3116" w:type="dxa"/>
          </w:tcPr>
          <w:p w14:paraId="6C5D84CF" w14:textId="7CE3F639" w:rsidR="00E1091D" w:rsidRDefault="00AA4530" w:rsidP="00E1091D">
            <w:r>
              <w:t>GRI 403: Occupational Health and Safety 2018</w:t>
            </w:r>
          </w:p>
        </w:tc>
        <w:tc>
          <w:tcPr>
            <w:tcW w:w="3899" w:type="dxa"/>
          </w:tcPr>
          <w:p w14:paraId="5ABCE552" w14:textId="639CEA35" w:rsidR="00E1091D" w:rsidRDefault="001B4A8B" w:rsidP="00E1091D">
            <w:r>
              <w:t>403-9 Work-related injuries</w:t>
            </w:r>
          </w:p>
        </w:tc>
        <w:tc>
          <w:tcPr>
            <w:tcW w:w="6210" w:type="dxa"/>
          </w:tcPr>
          <w:p w14:paraId="1BB658D4" w14:textId="6E116EAD" w:rsidR="00E1091D" w:rsidRPr="00E92681" w:rsidRDefault="00D71851" w:rsidP="00E1091D">
            <w:r>
              <w:t>Social &gt; Employees &gt; Safety</w:t>
            </w:r>
          </w:p>
        </w:tc>
      </w:tr>
      <w:tr w:rsidR="00E1091D" w14:paraId="72691A5B" w14:textId="77777777" w:rsidTr="00EA0032">
        <w:tc>
          <w:tcPr>
            <w:tcW w:w="3116" w:type="dxa"/>
          </w:tcPr>
          <w:p w14:paraId="281B2CD1" w14:textId="67910229" w:rsidR="00E1091D" w:rsidRDefault="00FB1952" w:rsidP="00E1091D">
            <w:r>
              <w:t>GRI 404: Training and Education 2016</w:t>
            </w:r>
          </w:p>
        </w:tc>
        <w:tc>
          <w:tcPr>
            <w:tcW w:w="3899" w:type="dxa"/>
          </w:tcPr>
          <w:p w14:paraId="3593249E" w14:textId="4D4AF712" w:rsidR="00E1091D" w:rsidRDefault="00693F2F" w:rsidP="00E1091D">
            <w:r>
              <w:t>404-1 Average hours of training per year per employee</w:t>
            </w:r>
          </w:p>
        </w:tc>
        <w:tc>
          <w:tcPr>
            <w:tcW w:w="6210" w:type="dxa"/>
          </w:tcPr>
          <w:p w14:paraId="68F0A14E" w14:textId="2E7A33A3" w:rsidR="00DA2CAB" w:rsidRPr="00E92681" w:rsidRDefault="00D71851" w:rsidP="00E1091D">
            <w:r>
              <w:t>Social &gt; Employees &gt;</w:t>
            </w:r>
            <w:r>
              <w:t xml:space="preserve"> Training</w:t>
            </w:r>
          </w:p>
        </w:tc>
      </w:tr>
      <w:tr w:rsidR="00E1091D" w14:paraId="000762FD" w14:textId="77777777" w:rsidTr="00EA0032">
        <w:tc>
          <w:tcPr>
            <w:tcW w:w="3116" w:type="dxa"/>
          </w:tcPr>
          <w:p w14:paraId="7B7A77AD" w14:textId="74A7A362" w:rsidR="00E1091D" w:rsidRDefault="004969DA" w:rsidP="00E1091D">
            <w:r>
              <w:t>GRI 405: Diversity and Equal Opportunity 2016</w:t>
            </w:r>
          </w:p>
        </w:tc>
        <w:tc>
          <w:tcPr>
            <w:tcW w:w="3899" w:type="dxa"/>
          </w:tcPr>
          <w:p w14:paraId="244E2E32" w14:textId="1E5FA2E9" w:rsidR="00E1091D" w:rsidRDefault="00B31F1D" w:rsidP="00E1091D">
            <w:r>
              <w:t>405-1 Diversity of governance bodies and employees</w:t>
            </w:r>
          </w:p>
        </w:tc>
        <w:tc>
          <w:tcPr>
            <w:tcW w:w="6210" w:type="dxa"/>
          </w:tcPr>
          <w:p w14:paraId="664F01DD" w14:textId="1CEDDA65" w:rsidR="00E1091D" w:rsidRPr="00E92681" w:rsidRDefault="005F1843" w:rsidP="00E1091D">
            <w:hyperlink r:id="rId24" w:history="1">
              <w:r w:rsidR="00671AF7" w:rsidRPr="0036661B">
                <w:rPr>
                  <w:rStyle w:val="Hyperlink"/>
                </w:rPr>
                <w:t xml:space="preserve">Otter Tail Corporation </w:t>
              </w:r>
              <w:r w:rsidR="00671AF7">
                <w:rPr>
                  <w:rStyle w:val="Hyperlink"/>
                </w:rPr>
                <w:t>Proxy,</w:t>
              </w:r>
            </w:hyperlink>
            <w:r w:rsidR="00671AF7" w:rsidRPr="00E4568D">
              <w:rPr>
                <w:rStyle w:val="Hyperlink"/>
                <w:color w:val="auto"/>
                <w:u w:val="none"/>
              </w:rPr>
              <w:t xml:space="preserve"> </w:t>
            </w:r>
            <w:r w:rsidR="008E3124" w:rsidRPr="008E3124">
              <w:rPr>
                <w:rStyle w:val="Hyperlink"/>
                <w:color w:val="auto"/>
                <w:u w:val="none"/>
              </w:rPr>
              <w:t>Board Composition and Director Qualifications</w:t>
            </w:r>
          </w:p>
        </w:tc>
      </w:tr>
      <w:tr w:rsidR="003317D9" w14:paraId="721080CE" w14:textId="77777777" w:rsidTr="00EA0032">
        <w:tc>
          <w:tcPr>
            <w:tcW w:w="3116" w:type="dxa"/>
          </w:tcPr>
          <w:p w14:paraId="4547DBB5" w14:textId="67C036A8" w:rsidR="003317D9" w:rsidRDefault="00E40A00" w:rsidP="00E1091D">
            <w:r>
              <w:t>GRI 413:</w:t>
            </w:r>
            <w:r w:rsidR="00C95D1C">
              <w:t xml:space="preserve"> Local Communities 2016</w:t>
            </w:r>
          </w:p>
        </w:tc>
        <w:tc>
          <w:tcPr>
            <w:tcW w:w="3899" w:type="dxa"/>
          </w:tcPr>
          <w:p w14:paraId="70C486DE" w14:textId="51DD2519" w:rsidR="003317D9" w:rsidRDefault="00E40A00" w:rsidP="00E1091D">
            <w:r>
              <w:t>413-2 Operations with significant actual and potential negative impacts on local communities</w:t>
            </w:r>
          </w:p>
        </w:tc>
        <w:tc>
          <w:tcPr>
            <w:tcW w:w="6210" w:type="dxa"/>
          </w:tcPr>
          <w:p w14:paraId="3E76E3DE" w14:textId="390C79D6" w:rsidR="003317D9" w:rsidRDefault="00E40A00" w:rsidP="00E1091D">
            <w:r>
              <w:t>None</w:t>
            </w:r>
          </w:p>
        </w:tc>
      </w:tr>
      <w:tr w:rsidR="00D14F5D" w14:paraId="4174F211" w14:textId="77777777" w:rsidTr="00EA0032">
        <w:tc>
          <w:tcPr>
            <w:tcW w:w="3116" w:type="dxa"/>
          </w:tcPr>
          <w:p w14:paraId="494B268F" w14:textId="1D0B30E2" w:rsidR="00D14F5D" w:rsidRDefault="00545CEF" w:rsidP="00D14F5D">
            <w:r>
              <w:t>GRI 416: Customer Health and Safety 2016</w:t>
            </w:r>
          </w:p>
        </w:tc>
        <w:tc>
          <w:tcPr>
            <w:tcW w:w="3899" w:type="dxa"/>
          </w:tcPr>
          <w:p w14:paraId="63130DD8" w14:textId="3ACD24B9" w:rsidR="00D14F5D" w:rsidRDefault="00D14F5D" w:rsidP="00D14F5D">
            <w:r>
              <w:t>416-1 Assessment of the health and safety impacts of product and service categories</w:t>
            </w:r>
          </w:p>
        </w:tc>
        <w:tc>
          <w:tcPr>
            <w:tcW w:w="6210" w:type="dxa"/>
          </w:tcPr>
          <w:p w14:paraId="6D0705C3" w14:textId="288F49AA" w:rsidR="00D14F5D" w:rsidRDefault="007B74FE" w:rsidP="00D14F5D">
            <w:r>
              <w:t>Social &gt; Employees &gt; Training</w:t>
            </w:r>
          </w:p>
        </w:tc>
      </w:tr>
      <w:tr w:rsidR="00D14F5D" w14:paraId="1171E086" w14:textId="77777777" w:rsidTr="00EA0032">
        <w:tc>
          <w:tcPr>
            <w:tcW w:w="3116" w:type="dxa"/>
          </w:tcPr>
          <w:p w14:paraId="00433E95" w14:textId="10449695" w:rsidR="00D14F5D" w:rsidRDefault="00745989" w:rsidP="00D14F5D">
            <w:r>
              <w:t xml:space="preserve">G4 Guidelines: </w:t>
            </w:r>
            <w:r w:rsidR="008167DB">
              <w:t>Electric Utilities</w:t>
            </w:r>
            <w:r w:rsidR="006C5206">
              <w:t xml:space="preserve"> Sector Disclosures</w:t>
            </w:r>
          </w:p>
        </w:tc>
        <w:tc>
          <w:tcPr>
            <w:tcW w:w="3899" w:type="dxa"/>
          </w:tcPr>
          <w:p w14:paraId="2EC48DE8" w14:textId="6264893A" w:rsidR="00D14F5D" w:rsidRDefault="003B16CA" w:rsidP="00D14F5D">
            <w:r>
              <w:t>EU1 Installed capacity, broken down by primary energy source and by regulatory regime</w:t>
            </w:r>
          </w:p>
        </w:tc>
        <w:tc>
          <w:tcPr>
            <w:tcW w:w="6210" w:type="dxa"/>
          </w:tcPr>
          <w:p w14:paraId="4584C477" w14:textId="20CDEDA4" w:rsidR="00D14F5D" w:rsidRDefault="005F1843" w:rsidP="00D14F5D">
            <w:hyperlink r:id="rId25" w:history="1">
              <w:r w:rsidR="00D21557" w:rsidRPr="009D6043">
                <w:rPr>
                  <w:rStyle w:val="Hyperlink"/>
                </w:rPr>
                <w:t>Otter Tail Corporation Annual Report</w:t>
              </w:r>
            </w:hyperlink>
            <w:r w:rsidR="00D21557">
              <w:t>, Item 1. Business</w:t>
            </w:r>
          </w:p>
        </w:tc>
      </w:tr>
      <w:tr w:rsidR="00D14F5D" w14:paraId="60456492" w14:textId="77777777" w:rsidTr="00EA0032">
        <w:tc>
          <w:tcPr>
            <w:tcW w:w="3116" w:type="dxa"/>
          </w:tcPr>
          <w:p w14:paraId="6A8E53D8" w14:textId="5C426ED5" w:rsidR="00D14F5D" w:rsidRDefault="00745989" w:rsidP="00D14F5D">
            <w:r>
              <w:t>G4 Guidelines: Electric Utilities Sector Disclosures</w:t>
            </w:r>
          </w:p>
        </w:tc>
        <w:tc>
          <w:tcPr>
            <w:tcW w:w="3899" w:type="dxa"/>
          </w:tcPr>
          <w:p w14:paraId="713381D9" w14:textId="0B89CEE1" w:rsidR="00D14F5D" w:rsidRDefault="00D21557" w:rsidP="00D14F5D">
            <w:r>
              <w:t>EU2 Net energy output broken down by primary energy source and by regulatory scheme</w:t>
            </w:r>
          </w:p>
        </w:tc>
        <w:tc>
          <w:tcPr>
            <w:tcW w:w="6210" w:type="dxa"/>
          </w:tcPr>
          <w:p w14:paraId="60094FC0" w14:textId="46B3B50C" w:rsidR="00D14F5D" w:rsidRDefault="005F1843" w:rsidP="00D14F5D">
            <w:hyperlink r:id="rId26" w:history="1">
              <w:r w:rsidR="00D21557" w:rsidRPr="009D6043">
                <w:rPr>
                  <w:rStyle w:val="Hyperlink"/>
                </w:rPr>
                <w:t>Otter Tail Corporation Annual Report</w:t>
              </w:r>
            </w:hyperlink>
            <w:r w:rsidR="00D21557">
              <w:t>, Item 1. Business</w:t>
            </w:r>
          </w:p>
        </w:tc>
      </w:tr>
      <w:tr w:rsidR="00D14F5D" w14:paraId="7D4EAA55" w14:textId="77777777" w:rsidTr="00EA0032">
        <w:tc>
          <w:tcPr>
            <w:tcW w:w="3116" w:type="dxa"/>
          </w:tcPr>
          <w:p w14:paraId="1A516589" w14:textId="7BA2D7EA" w:rsidR="00D14F5D" w:rsidRDefault="00745989" w:rsidP="00D14F5D">
            <w:r>
              <w:t>G4 Guidelines: Electric Utilities Sector Disclosures</w:t>
            </w:r>
          </w:p>
        </w:tc>
        <w:tc>
          <w:tcPr>
            <w:tcW w:w="3899" w:type="dxa"/>
          </w:tcPr>
          <w:p w14:paraId="3FB10858" w14:textId="2AF383AC" w:rsidR="00D14F5D" w:rsidRDefault="000100A8" w:rsidP="00D14F5D">
            <w:r>
              <w:t>EU3 Number of residential, industrial, institu</w:t>
            </w:r>
            <w:r w:rsidR="009F4700">
              <w:t>tional, and customer accounts</w:t>
            </w:r>
          </w:p>
        </w:tc>
        <w:tc>
          <w:tcPr>
            <w:tcW w:w="6210" w:type="dxa"/>
          </w:tcPr>
          <w:p w14:paraId="0599EE11" w14:textId="06D720AE" w:rsidR="00D14F5D" w:rsidRDefault="00821070" w:rsidP="00D14F5D">
            <w:r>
              <w:t>About us &gt; Customers</w:t>
            </w:r>
          </w:p>
        </w:tc>
      </w:tr>
      <w:tr w:rsidR="00D14F5D" w14:paraId="001AE0A1" w14:textId="77777777" w:rsidTr="00EA0032">
        <w:tc>
          <w:tcPr>
            <w:tcW w:w="3116" w:type="dxa"/>
          </w:tcPr>
          <w:p w14:paraId="4E742E36" w14:textId="3142137C" w:rsidR="00D14F5D" w:rsidRDefault="00745989" w:rsidP="00D14F5D">
            <w:r>
              <w:t>G4 Guidelines: Electric Utilities Sector Disclosures</w:t>
            </w:r>
          </w:p>
        </w:tc>
        <w:tc>
          <w:tcPr>
            <w:tcW w:w="3899" w:type="dxa"/>
          </w:tcPr>
          <w:p w14:paraId="5A1D9DF0" w14:textId="4B5B2AB4" w:rsidR="00D14F5D" w:rsidRDefault="00821070" w:rsidP="00D14F5D">
            <w:r>
              <w:t>EU4 Length of above and underground transmission and distribution lines by regulatory regime</w:t>
            </w:r>
          </w:p>
        </w:tc>
        <w:tc>
          <w:tcPr>
            <w:tcW w:w="6210" w:type="dxa"/>
          </w:tcPr>
          <w:p w14:paraId="3D40F59A" w14:textId="1138EF84" w:rsidR="00D14F5D" w:rsidRDefault="00786E35" w:rsidP="00D14F5D">
            <w:r>
              <w:t xml:space="preserve">Energy and </w:t>
            </w:r>
            <w:r w:rsidR="00AE3ABB">
              <w:t>environment</w:t>
            </w:r>
            <w:r>
              <w:t xml:space="preserve"> &gt; Transmission and distribution</w:t>
            </w:r>
          </w:p>
        </w:tc>
      </w:tr>
      <w:tr w:rsidR="00527447" w14:paraId="616385FB" w14:textId="77777777" w:rsidTr="00EA0032">
        <w:tc>
          <w:tcPr>
            <w:tcW w:w="3116" w:type="dxa"/>
          </w:tcPr>
          <w:p w14:paraId="13400F2A" w14:textId="4EF2500A" w:rsidR="00527447" w:rsidRDefault="00745989" w:rsidP="00D14F5D">
            <w:r>
              <w:t>G4 Guidelines: Electric Utilities Sector Disclosures</w:t>
            </w:r>
          </w:p>
        </w:tc>
        <w:tc>
          <w:tcPr>
            <w:tcW w:w="3899" w:type="dxa"/>
          </w:tcPr>
          <w:p w14:paraId="1B928B70" w14:textId="12CA2183" w:rsidR="00527447" w:rsidRDefault="00D267CB" w:rsidP="00D14F5D">
            <w:r>
              <w:t xml:space="preserve">G4-DMA </w:t>
            </w:r>
            <w:r w:rsidR="00527447">
              <w:t>Management approach to ensure short and long-term electricity availability and reliability (former EU6)</w:t>
            </w:r>
          </w:p>
        </w:tc>
        <w:tc>
          <w:tcPr>
            <w:tcW w:w="6210" w:type="dxa"/>
          </w:tcPr>
          <w:p w14:paraId="5FFBFE9C" w14:textId="2BE5D586" w:rsidR="00527447" w:rsidRDefault="00AE3ABB" w:rsidP="00D14F5D">
            <w:r>
              <w:t>Energy and environment</w:t>
            </w:r>
            <w:r>
              <w:t xml:space="preserve"> &gt; Resource planning</w:t>
            </w:r>
          </w:p>
        </w:tc>
      </w:tr>
      <w:tr w:rsidR="003F5266" w14:paraId="7C5B46D7" w14:textId="77777777" w:rsidTr="00EA0032">
        <w:tc>
          <w:tcPr>
            <w:tcW w:w="3116" w:type="dxa"/>
          </w:tcPr>
          <w:p w14:paraId="37CC4A03" w14:textId="492A4AD3" w:rsidR="003F5266" w:rsidRDefault="003F5266" w:rsidP="003F5266">
            <w:r>
              <w:lastRenderedPageBreak/>
              <w:t>G4 Guidelines: Electric Utilities Sector Disclosures</w:t>
            </w:r>
          </w:p>
        </w:tc>
        <w:tc>
          <w:tcPr>
            <w:tcW w:w="3899" w:type="dxa"/>
          </w:tcPr>
          <w:p w14:paraId="33402078" w14:textId="7685504C" w:rsidR="003F5266" w:rsidRDefault="003F5266" w:rsidP="003F5266">
            <w:r>
              <w:t>EU10 Planned capacity against projected electricity demand over the long term, broken down by energy source and regulatory regime</w:t>
            </w:r>
          </w:p>
        </w:tc>
        <w:tc>
          <w:tcPr>
            <w:tcW w:w="6210" w:type="dxa"/>
          </w:tcPr>
          <w:p w14:paraId="3E2A6B18" w14:textId="73667708" w:rsidR="003F5266" w:rsidRDefault="005F1843" w:rsidP="003F5266">
            <w:hyperlink r:id="rId27" w:history="1">
              <w:r w:rsidR="003F5266" w:rsidRPr="009D6043">
                <w:rPr>
                  <w:rStyle w:val="Hyperlink"/>
                </w:rPr>
                <w:t>Otter Tail Corporation Annual Report</w:t>
              </w:r>
            </w:hyperlink>
            <w:r w:rsidR="003F5266">
              <w:t>, Item 1. Business</w:t>
            </w:r>
          </w:p>
        </w:tc>
      </w:tr>
      <w:tr w:rsidR="00640D59" w14:paraId="07AA054A" w14:textId="77777777" w:rsidTr="00EA0032">
        <w:tc>
          <w:tcPr>
            <w:tcW w:w="3116" w:type="dxa"/>
          </w:tcPr>
          <w:p w14:paraId="31F07AAF" w14:textId="40F58139" w:rsidR="00640D59" w:rsidRDefault="00745989" w:rsidP="00D14F5D">
            <w:r>
              <w:t>G4 Guidelines: Electric Utilities Sector Disclosures</w:t>
            </w:r>
          </w:p>
        </w:tc>
        <w:tc>
          <w:tcPr>
            <w:tcW w:w="3899" w:type="dxa"/>
          </w:tcPr>
          <w:p w14:paraId="719F6556" w14:textId="0AAB8C15" w:rsidR="00640D59" w:rsidRDefault="003F5266" w:rsidP="00D14F5D">
            <w:r>
              <w:t xml:space="preserve">G4-DMA </w:t>
            </w:r>
            <w:r w:rsidR="00640D59">
              <w:t xml:space="preserve">Demand-side management programs including residential, commercial, </w:t>
            </w:r>
            <w:proofErr w:type="gramStart"/>
            <w:r w:rsidR="00403C35">
              <w:t>institutional</w:t>
            </w:r>
            <w:proofErr w:type="gramEnd"/>
            <w:r w:rsidR="00403C35">
              <w:t xml:space="preserve"> and industrial programs (former EU7)</w:t>
            </w:r>
          </w:p>
        </w:tc>
        <w:tc>
          <w:tcPr>
            <w:tcW w:w="6210" w:type="dxa"/>
          </w:tcPr>
          <w:p w14:paraId="0AFF8550" w14:textId="6604E268" w:rsidR="00640D59" w:rsidRDefault="00A21838" w:rsidP="00D14F5D">
            <w:r>
              <w:t>Energy and environment &gt;</w:t>
            </w:r>
            <w:r w:rsidR="00ED3D8F">
              <w:t xml:space="preserve"> Energy efficiency and load management</w:t>
            </w:r>
          </w:p>
        </w:tc>
      </w:tr>
      <w:tr w:rsidR="00D14F5D" w14:paraId="52B0F77A" w14:textId="77777777" w:rsidTr="00EA0032">
        <w:tc>
          <w:tcPr>
            <w:tcW w:w="3116" w:type="dxa"/>
          </w:tcPr>
          <w:p w14:paraId="3F6D064D" w14:textId="3C0E8122" w:rsidR="00D14F5D" w:rsidRDefault="00135493" w:rsidP="00D14F5D">
            <w:r>
              <w:t>G4 Guidelines: Electric Utilities Sector Disclosures</w:t>
            </w:r>
          </w:p>
        </w:tc>
        <w:tc>
          <w:tcPr>
            <w:tcW w:w="3899" w:type="dxa"/>
          </w:tcPr>
          <w:p w14:paraId="549786A5" w14:textId="171D732C" w:rsidR="00D14F5D" w:rsidRDefault="00891291" w:rsidP="00D14F5D">
            <w:r>
              <w:t>G4-DMA Total water withdrawal by source</w:t>
            </w:r>
          </w:p>
        </w:tc>
        <w:tc>
          <w:tcPr>
            <w:tcW w:w="6210" w:type="dxa"/>
          </w:tcPr>
          <w:p w14:paraId="54155D81" w14:textId="15FDBFBF" w:rsidR="00D14F5D" w:rsidRDefault="00DF1626" w:rsidP="00D14F5D">
            <w:r>
              <w:t>Energy and environment &gt; Environmental responsibility &gt; Using water responsibly</w:t>
            </w:r>
          </w:p>
        </w:tc>
      </w:tr>
      <w:tr w:rsidR="003759BA" w14:paraId="3E51E3E5" w14:textId="77777777" w:rsidTr="00EA0032">
        <w:tc>
          <w:tcPr>
            <w:tcW w:w="3116" w:type="dxa"/>
          </w:tcPr>
          <w:p w14:paraId="4EA49E5F" w14:textId="137CDB8F" w:rsidR="003759BA" w:rsidRDefault="00135493" w:rsidP="00D14F5D">
            <w:r>
              <w:t>G4 Guidelines: Electric Utilities Sector Disclosures</w:t>
            </w:r>
          </w:p>
        </w:tc>
        <w:tc>
          <w:tcPr>
            <w:tcW w:w="3899" w:type="dxa"/>
          </w:tcPr>
          <w:p w14:paraId="1C5C73E3" w14:textId="7BFA0DD8" w:rsidR="003759BA" w:rsidRDefault="00B66B2D" w:rsidP="00D14F5D">
            <w:r>
              <w:t>G4-EN15 Direct greenhouse gas (GHG) emissions (SCOPE 1)</w:t>
            </w:r>
          </w:p>
        </w:tc>
        <w:tc>
          <w:tcPr>
            <w:tcW w:w="6210" w:type="dxa"/>
          </w:tcPr>
          <w:p w14:paraId="21D688FC" w14:textId="3E7E146B" w:rsidR="003759BA" w:rsidRDefault="006B328E" w:rsidP="00D14F5D">
            <w:r>
              <w:t>Energy and environment &gt; Environmental responsibility &gt; Reducing greenhouse gas emissions</w:t>
            </w:r>
          </w:p>
        </w:tc>
      </w:tr>
      <w:tr w:rsidR="00ED65D2" w14:paraId="65BD2356" w14:textId="77777777" w:rsidTr="00EA0032">
        <w:tc>
          <w:tcPr>
            <w:tcW w:w="3116" w:type="dxa"/>
          </w:tcPr>
          <w:p w14:paraId="370B3AB0" w14:textId="37FFB299" w:rsidR="00ED65D2" w:rsidRDefault="00135493" w:rsidP="00ED65D2">
            <w:r>
              <w:t>G4 Guidelines: Electric Utilities Sector Disclosures</w:t>
            </w:r>
          </w:p>
        </w:tc>
        <w:tc>
          <w:tcPr>
            <w:tcW w:w="3899" w:type="dxa"/>
          </w:tcPr>
          <w:p w14:paraId="44D74BA0" w14:textId="7E3D9355" w:rsidR="00ED65D2" w:rsidRDefault="00ED65D2" w:rsidP="00ED65D2">
            <w:r>
              <w:t>G4-EN21 NO</w:t>
            </w:r>
            <w:r w:rsidR="0051228B">
              <w:t>x</w:t>
            </w:r>
            <w:r>
              <w:t xml:space="preserve">, </w:t>
            </w:r>
            <w:proofErr w:type="spellStart"/>
            <w:r>
              <w:t>SO</w:t>
            </w:r>
            <w:r w:rsidR="0051228B">
              <w:t>x</w:t>
            </w:r>
            <w:proofErr w:type="spellEnd"/>
            <w:r>
              <w:t>, and other significant air emissions</w:t>
            </w:r>
          </w:p>
        </w:tc>
        <w:tc>
          <w:tcPr>
            <w:tcW w:w="6210" w:type="dxa"/>
          </w:tcPr>
          <w:p w14:paraId="127D233A" w14:textId="4FD72715" w:rsidR="00ED65D2" w:rsidRDefault="006B328E" w:rsidP="00ED65D2">
            <w:r>
              <w:t>Energy and environment &gt; Environmental responsibility &gt; Reducing greenhouse gas emissions</w:t>
            </w:r>
          </w:p>
        </w:tc>
      </w:tr>
      <w:tr w:rsidR="00ED65D2" w14:paraId="0F02549C" w14:textId="77777777" w:rsidTr="00EA0032">
        <w:tc>
          <w:tcPr>
            <w:tcW w:w="3116" w:type="dxa"/>
          </w:tcPr>
          <w:p w14:paraId="73156E9E" w14:textId="67737384" w:rsidR="00ED65D2" w:rsidRDefault="00135493" w:rsidP="00ED65D2">
            <w:r>
              <w:t>G4 Guidelines: Electric Utilities Sector Disclosures</w:t>
            </w:r>
          </w:p>
        </w:tc>
        <w:tc>
          <w:tcPr>
            <w:tcW w:w="3899" w:type="dxa"/>
          </w:tcPr>
          <w:p w14:paraId="18418DCD" w14:textId="065809AA" w:rsidR="00ED65D2" w:rsidRDefault="005A2788" w:rsidP="00ED65D2">
            <w:r>
              <w:t xml:space="preserve">G4-DMA </w:t>
            </w:r>
            <w:r w:rsidR="00ED65D2">
              <w:t>Programs and processes to ensure the availability of a skilled workforce (</w:t>
            </w:r>
            <w:r>
              <w:t xml:space="preserve">former </w:t>
            </w:r>
            <w:r w:rsidR="00ED65D2">
              <w:t>EU14)</w:t>
            </w:r>
          </w:p>
        </w:tc>
        <w:tc>
          <w:tcPr>
            <w:tcW w:w="6210" w:type="dxa"/>
          </w:tcPr>
          <w:p w14:paraId="26923AE5" w14:textId="77777777" w:rsidR="00ED65D2" w:rsidRDefault="00ED65D2" w:rsidP="00ED65D2">
            <w:r>
              <w:t>About us &gt; Employees</w:t>
            </w:r>
          </w:p>
          <w:p w14:paraId="25E9A241" w14:textId="477863BF" w:rsidR="00ED65D2" w:rsidRDefault="005F1843" w:rsidP="00ED65D2">
            <w:hyperlink r:id="rId28" w:history="1">
              <w:r w:rsidR="00ED65D2" w:rsidRPr="009D6043">
                <w:rPr>
                  <w:rStyle w:val="Hyperlink"/>
                </w:rPr>
                <w:t>Otter Tail Corporation Annual Report</w:t>
              </w:r>
            </w:hyperlink>
            <w:r w:rsidR="00ED65D2">
              <w:t>, Item 1. Business</w:t>
            </w:r>
          </w:p>
        </w:tc>
      </w:tr>
      <w:tr w:rsidR="00ED65D2" w14:paraId="44DF88BB" w14:textId="77777777" w:rsidTr="00EA0032">
        <w:tc>
          <w:tcPr>
            <w:tcW w:w="3116" w:type="dxa"/>
          </w:tcPr>
          <w:p w14:paraId="2D94B56A" w14:textId="53238A49" w:rsidR="00ED65D2" w:rsidRDefault="00135493" w:rsidP="00ED65D2">
            <w:r>
              <w:t>G4 Guidelines: Electric Utilities Sector Disclosures</w:t>
            </w:r>
          </w:p>
        </w:tc>
        <w:tc>
          <w:tcPr>
            <w:tcW w:w="3899" w:type="dxa"/>
          </w:tcPr>
          <w:p w14:paraId="3D006E49" w14:textId="3AB0D84A" w:rsidR="00ED65D2" w:rsidRDefault="004B2605" w:rsidP="00ED65D2">
            <w:r>
              <w:t xml:space="preserve">G4-DMA </w:t>
            </w:r>
            <w:r w:rsidR="00ED65D2">
              <w:t>Policies and requirements regarding health and safety of employees and employees of contractors and subcontractors</w:t>
            </w:r>
          </w:p>
        </w:tc>
        <w:tc>
          <w:tcPr>
            <w:tcW w:w="6210" w:type="dxa"/>
          </w:tcPr>
          <w:p w14:paraId="61C5D9F7" w14:textId="77777777" w:rsidR="00ED65D2" w:rsidRDefault="009B46ED" w:rsidP="00ED65D2">
            <w:r>
              <w:t>Social &gt; Employees &gt; Training</w:t>
            </w:r>
          </w:p>
          <w:p w14:paraId="5493CAFF" w14:textId="31172D9E" w:rsidR="009B46ED" w:rsidRDefault="009B46ED" w:rsidP="00ED65D2">
            <w:r>
              <w:t>Governance &gt; Supply chain</w:t>
            </w:r>
          </w:p>
        </w:tc>
      </w:tr>
      <w:tr w:rsidR="00ED65D2" w14:paraId="50CAB585" w14:textId="77777777" w:rsidTr="00EA0032">
        <w:tc>
          <w:tcPr>
            <w:tcW w:w="3116" w:type="dxa"/>
          </w:tcPr>
          <w:p w14:paraId="6EA9B6E3" w14:textId="454DEA34" w:rsidR="00ED65D2" w:rsidRDefault="00135493" w:rsidP="00ED65D2">
            <w:r>
              <w:t>G4 Guidelines: Electric Utilities Sector Disclosures G4 Guidelines: Electric Utilities Sector Disclosures</w:t>
            </w:r>
          </w:p>
        </w:tc>
        <w:tc>
          <w:tcPr>
            <w:tcW w:w="3899" w:type="dxa"/>
          </w:tcPr>
          <w:p w14:paraId="7FDA2729" w14:textId="1668A464" w:rsidR="00ED65D2" w:rsidRDefault="0085327D" w:rsidP="00ED65D2">
            <w:r>
              <w:t xml:space="preserve">G4-DMA </w:t>
            </w:r>
            <w:r w:rsidR="00ED65D2">
              <w:t>Programs, including those in partnership with government, to improve or maintain access to electricity and customer support services (for EU23)</w:t>
            </w:r>
          </w:p>
        </w:tc>
        <w:tc>
          <w:tcPr>
            <w:tcW w:w="6210" w:type="dxa"/>
          </w:tcPr>
          <w:p w14:paraId="6F1D441B" w14:textId="76FEB7C1" w:rsidR="00ED65D2" w:rsidRDefault="005F1843" w:rsidP="00ED65D2">
            <w:hyperlink r:id="rId29" w:history="1">
              <w:r w:rsidR="00ED65D2" w:rsidRPr="005A301D">
                <w:rPr>
                  <w:rStyle w:val="Hyperlink"/>
                </w:rPr>
                <w:t>www.otpco.com/HelpPaying</w:t>
              </w:r>
            </w:hyperlink>
            <w:r w:rsidR="00ED65D2">
              <w:t xml:space="preserve"> </w:t>
            </w:r>
          </w:p>
        </w:tc>
      </w:tr>
      <w:tr w:rsidR="00ED65D2" w14:paraId="7A2159C5" w14:textId="77777777" w:rsidTr="00EA0032">
        <w:tc>
          <w:tcPr>
            <w:tcW w:w="3116" w:type="dxa"/>
          </w:tcPr>
          <w:p w14:paraId="5652CEC4" w14:textId="591E9771" w:rsidR="00ED65D2" w:rsidRDefault="00135493" w:rsidP="00ED65D2">
            <w:r>
              <w:t>G4 Guidelines: Electric Utilities Sector Disclosures</w:t>
            </w:r>
          </w:p>
        </w:tc>
        <w:tc>
          <w:tcPr>
            <w:tcW w:w="3899" w:type="dxa"/>
          </w:tcPr>
          <w:p w14:paraId="41D30C1F" w14:textId="3F689198" w:rsidR="00ED65D2" w:rsidRDefault="00ED65D2" w:rsidP="00ED65D2">
            <w:r>
              <w:t>EU28 Power outage frequency</w:t>
            </w:r>
          </w:p>
        </w:tc>
        <w:tc>
          <w:tcPr>
            <w:tcW w:w="6210" w:type="dxa"/>
          </w:tcPr>
          <w:p w14:paraId="5884CFB6" w14:textId="10CAAB9D" w:rsidR="00ED65D2" w:rsidRDefault="001B291B" w:rsidP="00ED65D2">
            <w:r>
              <w:t>Energy and environment &gt; Transmission and distribution</w:t>
            </w:r>
            <w:r>
              <w:t xml:space="preserve"> &gt; Measuring reliability</w:t>
            </w:r>
          </w:p>
        </w:tc>
      </w:tr>
      <w:tr w:rsidR="00ED65D2" w14:paraId="5C5F28C8" w14:textId="77777777" w:rsidTr="00EA0032">
        <w:tc>
          <w:tcPr>
            <w:tcW w:w="3116" w:type="dxa"/>
          </w:tcPr>
          <w:p w14:paraId="587F740E" w14:textId="05A4BFFE" w:rsidR="00ED65D2" w:rsidRDefault="00135493" w:rsidP="00ED65D2">
            <w:r>
              <w:t>G4 Guidelines: Electric Utilities Sector Disclosures</w:t>
            </w:r>
          </w:p>
        </w:tc>
        <w:tc>
          <w:tcPr>
            <w:tcW w:w="3899" w:type="dxa"/>
          </w:tcPr>
          <w:p w14:paraId="2C943067" w14:textId="3A5545B1" w:rsidR="00ED65D2" w:rsidRDefault="00ED65D2" w:rsidP="00ED65D2">
            <w:r>
              <w:t>EU29 Average power outage duration</w:t>
            </w:r>
          </w:p>
        </w:tc>
        <w:tc>
          <w:tcPr>
            <w:tcW w:w="6210" w:type="dxa"/>
          </w:tcPr>
          <w:p w14:paraId="4C11A7CC" w14:textId="6949B795" w:rsidR="00ED65D2" w:rsidRDefault="001B291B" w:rsidP="00ED65D2">
            <w:r>
              <w:t>Energy and environment &gt; Transmission and distribution &gt; Measuring reliability</w:t>
            </w:r>
          </w:p>
        </w:tc>
      </w:tr>
      <w:tr w:rsidR="00ED65D2" w14:paraId="797D7071" w14:textId="77777777" w:rsidTr="00EA0032">
        <w:tc>
          <w:tcPr>
            <w:tcW w:w="3116" w:type="dxa"/>
          </w:tcPr>
          <w:p w14:paraId="159A0A0F" w14:textId="1C662301" w:rsidR="00ED65D2" w:rsidRDefault="00135493" w:rsidP="00ED65D2">
            <w:r>
              <w:t>G4 Guidelines: Electric Utilities Sector Disclosures</w:t>
            </w:r>
          </w:p>
        </w:tc>
        <w:tc>
          <w:tcPr>
            <w:tcW w:w="3899" w:type="dxa"/>
          </w:tcPr>
          <w:p w14:paraId="51809B71" w14:textId="4F5075DF" w:rsidR="00ED65D2" w:rsidRDefault="0040703B" w:rsidP="00ED65D2">
            <w:r>
              <w:t xml:space="preserve">G4-DMA </w:t>
            </w:r>
            <w:r w:rsidR="00ED65D2">
              <w:t xml:space="preserve">Practices to address language, cultural, low </w:t>
            </w:r>
            <w:proofErr w:type="gramStart"/>
            <w:r w:rsidR="00ED65D2">
              <w:t>literacy</w:t>
            </w:r>
            <w:proofErr w:type="gramEnd"/>
            <w:r w:rsidR="00ED65D2">
              <w:t xml:space="preserve"> and disability related barriers to access and safely use </w:t>
            </w:r>
            <w:r w:rsidR="00ED65D2">
              <w:lastRenderedPageBreak/>
              <w:t>electricity and customer support services (former EU24)</w:t>
            </w:r>
          </w:p>
        </w:tc>
        <w:tc>
          <w:tcPr>
            <w:tcW w:w="6210" w:type="dxa"/>
          </w:tcPr>
          <w:p w14:paraId="4DD82E85" w14:textId="7EF260C5" w:rsidR="00ED65D2" w:rsidRDefault="00ED65D2" w:rsidP="00ED65D2">
            <w:r>
              <w:lastRenderedPageBreak/>
              <w:t xml:space="preserve">Our website, </w:t>
            </w:r>
            <w:hyperlink r:id="rId30" w:history="1">
              <w:r w:rsidRPr="005A301D">
                <w:rPr>
                  <w:rStyle w:val="Hyperlink"/>
                </w:rPr>
                <w:t>www.otpco.com</w:t>
              </w:r>
            </w:hyperlink>
            <w:r>
              <w:t>, includes option to translate to Chinese, Somalian, and Spanish</w:t>
            </w:r>
          </w:p>
        </w:tc>
      </w:tr>
    </w:tbl>
    <w:p w14:paraId="46F0D302" w14:textId="3B842617" w:rsidR="00AF7A30" w:rsidRDefault="00217783">
      <w:r>
        <w:t>*</w:t>
      </w:r>
      <w:r w:rsidR="00135493">
        <w:t>Otter Tail Corporation i</w:t>
      </w:r>
      <w:r>
        <w:t>nformation applies to Otter Tail Power Company via corporate guidelines</w:t>
      </w:r>
      <w:r w:rsidR="00135493">
        <w:t>.</w:t>
      </w:r>
    </w:p>
    <w:p w14:paraId="13F9B8AC" w14:textId="77777777" w:rsidR="006669C6" w:rsidRDefault="006669C6"/>
    <w:p w14:paraId="007B8E05" w14:textId="77777777" w:rsidR="006669C6" w:rsidRDefault="006669C6"/>
    <w:p w14:paraId="78725917" w14:textId="77777777" w:rsidR="006669C6" w:rsidRDefault="006669C6"/>
    <w:p w14:paraId="4321B637" w14:textId="77777777" w:rsidR="006669C6" w:rsidRDefault="006669C6"/>
    <w:p w14:paraId="7696E523" w14:textId="77777777" w:rsidR="006669C6" w:rsidRDefault="006669C6"/>
    <w:p w14:paraId="057551C7" w14:textId="77777777" w:rsidR="006669C6" w:rsidRDefault="006669C6"/>
    <w:p w14:paraId="1BD47D4E" w14:textId="77777777" w:rsidR="006669C6" w:rsidRDefault="006669C6"/>
    <w:p w14:paraId="3CECBF99" w14:textId="5A7D0C2E" w:rsidR="006669C6" w:rsidRDefault="006669C6" w:rsidP="006669C6">
      <w:pPr>
        <w:pStyle w:val="NormalWeb"/>
      </w:pPr>
    </w:p>
    <w:p w14:paraId="1E15BA7C" w14:textId="77777777" w:rsidR="00AD1165" w:rsidRDefault="00AD1165" w:rsidP="00AD1165">
      <w:pPr>
        <w:pStyle w:val="NormalWeb"/>
        <w:jc w:val="center"/>
      </w:pPr>
      <w:r>
        <w:rPr>
          <w:noProof/>
        </w:rPr>
        <w:drawing>
          <wp:inline distT="0" distB="0" distL="0" distR="0" wp14:anchorId="429FF1AD" wp14:editId="667D5BF5">
            <wp:extent cx="2752631" cy="1152486"/>
            <wp:effectExtent l="0" t="0" r="0" b="0"/>
            <wp:docPr id="2" name="Picture 1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252" cy="1163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0F0F4" w14:textId="77777777" w:rsidR="006669C6" w:rsidRDefault="006669C6"/>
    <w:p w14:paraId="5EAC98D6" w14:textId="77777777" w:rsidR="006669C6" w:rsidRDefault="006669C6"/>
    <w:p w14:paraId="5222997E" w14:textId="77777777" w:rsidR="006669C6" w:rsidRDefault="006669C6"/>
    <w:sectPr w:rsidR="006669C6" w:rsidSect="00EA0032">
      <w:footerReference w:type="default" r:id="rId3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59B06" w14:textId="77777777" w:rsidR="00E61425" w:rsidRDefault="00E61425" w:rsidP="00F83F01">
      <w:pPr>
        <w:spacing w:after="0" w:line="240" w:lineRule="auto"/>
      </w:pPr>
      <w:r>
        <w:separator/>
      </w:r>
    </w:p>
  </w:endnote>
  <w:endnote w:type="continuationSeparator" w:id="0">
    <w:p w14:paraId="32C686E8" w14:textId="77777777" w:rsidR="00E61425" w:rsidRDefault="00E61425" w:rsidP="00F83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09962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781D62" w14:textId="162AFE98" w:rsidR="00194EC4" w:rsidRDefault="00194E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670928" w14:textId="77777777" w:rsidR="00194EC4" w:rsidRDefault="00194E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EE1C6" w14:textId="77777777" w:rsidR="00E61425" w:rsidRDefault="00E61425" w:rsidP="00F83F01">
      <w:pPr>
        <w:spacing w:after="0" w:line="240" w:lineRule="auto"/>
      </w:pPr>
      <w:r>
        <w:separator/>
      </w:r>
    </w:p>
  </w:footnote>
  <w:footnote w:type="continuationSeparator" w:id="0">
    <w:p w14:paraId="7409F834" w14:textId="77777777" w:rsidR="00E61425" w:rsidRDefault="00E61425" w:rsidP="00F83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9078C"/>
    <w:multiLevelType w:val="hybridMultilevel"/>
    <w:tmpl w:val="22F0A33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8A7D7E"/>
    <w:multiLevelType w:val="hybridMultilevel"/>
    <w:tmpl w:val="6644CF4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97153E"/>
    <w:multiLevelType w:val="hybridMultilevel"/>
    <w:tmpl w:val="AEE077C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C144FD"/>
    <w:multiLevelType w:val="hybridMultilevel"/>
    <w:tmpl w:val="6E505B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564F8"/>
    <w:multiLevelType w:val="hybridMultilevel"/>
    <w:tmpl w:val="CCE289D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8607376">
    <w:abstractNumId w:val="3"/>
  </w:num>
  <w:num w:numId="2" w16cid:durableId="82453995">
    <w:abstractNumId w:val="2"/>
  </w:num>
  <w:num w:numId="3" w16cid:durableId="103549230">
    <w:abstractNumId w:val="4"/>
  </w:num>
  <w:num w:numId="4" w16cid:durableId="1108964180">
    <w:abstractNumId w:val="1"/>
  </w:num>
  <w:num w:numId="5" w16cid:durableId="2051832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01"/>
    <w:rsid w:val="000100A8"/>
    <w:rsid w:val="000229D9"/>
    <w:rsid w:val="00031A03"/>
    <w:rsid w:val="00032F64"/>
    <w:rsid w:val="000510D1"/>
    <w:rsid w:val="00051B65"/>
    <w:rsid w:val="00087330"/>
    <w:rsid w:val="000A2C34"/>
    <w:rsid w:val="000F3228"/>
    <w:rsid w:val="00103C5E"/>
    <w:rsid w:val="00103FDD"/>
    <w:rsid w:val="0010501E"/>
    <w:rsid w:val="00123820"/>
    <w:rsid w:val="00130149"/>
    <w:rsid w:val="00135493"/>
    <w:rsid w:val="00142580"/>
    <w:rsid w:val="00145433"/>
    <w:rsid w:val="00146C32"/>
    <w:rsid w:val="00172DB0"/>
    <w:rsid w:val="00194EC4"/>
    <w:rsid w:val="001A54B6"/>
    <w:rsid w:val="001A6236"/>
    <w:rsid w:val="001B291B"/>
    <w:rsid w:val="001B45A4"/>
    <w:rsid w:val="001B4A8B"/>
    <w:rsid w:val="001D0409"/>
    <w:rsid w:val="001F0A35"/>
    <w:rsid w:val="00206245"/>
    <w:rsid w:val="00207AA0"/>
    <w:rsid w:val="00212A25"/>
    <w:rsid w:val="00217783"/>
    <w:rsid w:val="00227395"/>
    <w:rsid w:val="00263971"/>
    <w:rsid w:val="00270F13"/>
    <w:rsid w:val="002C47F8"/>
    <w:rsid w:val="00302776"/>
    <w:rsid w:val="003317D9"/>
    <w:rsid w:val="00343422"/>
    <w:rsid w:val="0036661B"/>
    <w:rsid w:val="003759BA"/>
    <w:rsid w:val="00384747"/>
    <w:rsid w:val="003A7863"/>
    <w:rsid w:val="003B16CA"/>
    <w:rsid w:val="003C318A"/>
    <w:rsid w:val="003D57EE"/>
    <w:rsid w:val="003E57BC"/>
    <w:rsid w:val="003F5266"/>
    <w:rsid w:val="00400C07"/>
    <w:rsid w:val="00402827"/>
    <w:rsid w:val="00403C35"/>
    <w:rsid w:val="0040703B"/>
    <w:rsid w:val="004115A5"/>
    <w:rsid w:val="00411E9A"/>
    <w:rsid w:val="00430ED2"/>
    <w:rsid w:val="0044069C"/>
    <w:rsid w:val="004502B2"/>
    <w:rsid w:val="004643E7"/>
    <w:rsid w:val="0046471A"/>
    <w:rsid w:val="004918EA"/>
    <w:rsid w:val="004925EC"/>
    <w:rsid w:val="004969DA"/>
    <w:rsid w:val="004B2605"/>
    <w:rsid w:val="004C119F"/>
    <w:rsid w:val="004D36C4"/>
    <w:rsid w:val="004E5569"/>
    <w:rsid w:val="004F0299"/>
    <w:rsid w:val="0051228B"/>
    <w:rsid w:val="00521B55"/>
    <w:rsid w:val="00525596"/>
    <w:rsid w:val="00527447"/>
    <w:rsid w:val="00545CEF"/>
    <w:rsid w:val="00555A06"/>
    <w:rsid w:val="00560D8E"/>
    <w:rsid w:val="00567606"/>
    <w:rsid w:val="0059337A"/>
    <w:rsid w:val="005A2788"/>
    <w:rsid w:val="005A4696"/>
    <w:rsid w:val="005A58B3"/>
    <w:rsid w:val="005C498B"/>
    <w:rsid w:val="005F1843"/>
    <w:rsid w:val="005F6C4C"/>
    <w:rsid w:val="00611E1D"/>
    <w:rsid w:val="00627D3C"/>
    <w:rsid w:val="00640D59"/>
    <w:rsid w:val="0066456E"/>
    <w:rsid w:val="00665757"/>
    <w:rsid w:val="006669C6"/>
    <w:rsid w:val="00671AF7"/>
    <w:rsid w:val="00693F2F"/>
    <w:rsid w:val="00696547"/>
    <w:rsid w:val="006A4CAC"/>
    <w:rsid w:val="006B328E"/>
    <w:rsid w:val="006C5206"/>
    <w:rsid w:val="006D630B"/>
    <w:rsid w:val="006E0B55"/>
    <w:rsid w:val="006E152E"/>
    <w:rsid w:val="006E7186"/>
    <w:rsid w:val="00704699"/>
    <w:rsid w:val="007139AF"/>
    <w:rsid w:val="00745989"/>
    <w:rsid w:val="00786E35"/>
    <w:rsid w:val="007A4631"/>
    <w:rsid w:val="007A6B48"/>
    <w:rsid w:val="007B74FE"/>
    <w:rsid w:val="007D48DE"/>
    <w:rsid w:val="007D77D4"/>
    <w:rsid w:val="007E592E"/>
    <w:rsid w:val="008136E8"/>
    <w:rsid w:val="008167DB"/>
    <w:rsid w:val="008201D4"/>
    <w:rsid w:val="00821070"/>
    <w:rsid w:val="00830691"/>
    <w:rsid w:val="0083128F"/>
    <w:rsid w:val="0085327D"/>
    <w:rsid w:val="00853E70"/>
    <w:rsid w:val="008806F1"/>
    <w:rsid w:val="008839FB"/>
    <w:rsid w:val="00891291"/>
    <w:rsid w:val="008A4361"/>
    <w:rsid w:val="008B1EA8"/>
    <w:rsid w:val="008B5C8F"/>
    <w:rsid w:val="008D7247"/>
    <w:rsid w:val="008E3124"/>
    <w:rsid w:val="008E789A"/>
    <w:rsid w:val="00901BD1"/>
    <w:rsid w:val="0090389B"/>
    <w:rsid w:val="00942FA2"/>
    <w:rsid w:val="00996ED5"/>
    <w:rsid w:val="009B46ED"/>
    <w:rsid w:val="009D016E"/>
    <w:rsid w:val="009D6043"/>
    <w:rsid w:val="009E1165"/>
    <w:rsid w:val="009E7068"/>
    <w:rsid w:val="009F4700"/>
    <w:rsid w:val="00A02F01"/>
    <w:rsid w:val="00A06D14"/>
    <w:rsid w:val="00A0765C"/>
    <w:rsid w:val="00A11F0B"/>
    <w:rsid w:val="00A150CA"/>
    <w:rsid w:val="00A15921"/>
    <w:rsid w:val="00A21838"/>
    <w:rsid w:val="00A22795"/>
    <w:rsid w:val="00A30DED"/>
    <w:rsid w:val="00A61E17"/>
    <w:rsid w:val="00A90A7D"/>
    <w:rsid w:val="00A94639"/>
    <w:rsid w:val="00AA4530"/>
    <w:rsid w:val="00AB4E3B"/>
    <w:rsid w:val="00AD1165"/>
    <w:rsid w:val="00AE0845"/>
    <w:rsid w:val="00AE3ABB"/>
    <w:rsid w:val="00AF0F97"/>
    <w:rsid w:val="00AF1F53"/>
    <w:rsid w:val="00AF7A30"/>
    <w:rsid w:val="00B06CAE"/>
    <w:rsid w:val="00B12116"/>
    <w:rsid w:val="00B13C47"/>
    <w:rsid w:val="00B31F1D"/>
    <w:rsid w:val="00B4013D"/>
    <w:rsid w:val="00B45F80"/>
    <w:rsid w:val="00B5779A"/>
    <w:rsid w:val="00B66B2D"/>
    <w:rsid w:val="00BA3298"/>
    <w:rsid w:val="00BB5872"/>
    <w:rsid w:val="00BC254A"/>
    <w:rsid w:val="00BC5062"/>
    <w:rsid w:val="00BC5FFA"/>
    <w:rsid w:val="00BF15FE"/>
    <w:rsid w:val="00C700E3"/>
    <w:rsid w:val="00C95D1C"/>
    <w:rsid w:val="00C975CE"/>
    <w:rsid w:val="00CA03C8"/>
    <w:rsid w:val="00CC49F3"/>
    <w:rsid w:val="00CD2E4E"/>
    <w:rsid w:val="00CF046A"/>
    <w:rsid w:val="00CF5BAC"/>
    <w:rsid w:val="00D04C55"/>
    <w:rsid w:val="00D05BD3"/>
    <w:rsid w:val="00D07317"/>
    <w:rsid w:val="00D14F5D"/>
    <w:rsid w:val="00D1657E"/>
    <w:rsid w:val="00D21557"/>
    <w:rsid w:val="00D267CB"/>
    <w:rsid w:val="00D5066C"/>
    <w:rsid w:val="00D51D20"/>
    <w:rsid w:val="00D52291"/>
    <w:rsid w:val="00D62543"/>
    <w:rsid w:val="00D6477A"/>
    <w:rsid w:val="00D71851"/>
    <w:rsid w:val="00D86A97"/>
    <w:rsid w:val="00D87AC8"/>
    <w:rsid w:val="00DA2CAB"/>
    <w:rsid w:val="00DB11BB"/>
    <w:rsid w:val="00DB7D56"/>
    <w:rsid w:val="00DC4965"/>
    <w:rsid w:val="00DC4A9E"/>
    <w:rsid w:val="00DC7BBA"/>
    <w:rsid w:val="00DD3110"/>
    <w:rsid w:val="00DF1579"/>
    <w:rsid w:val="00DF1626"/>
    <w:rsid w:val="00DF51C4"/>
    <w:rsid w:val="00E1091D"/>
    <w:rsid w:val="00E25FEF"/>
    <w:rsid w:val="00E40A00"/>
    <w:rsid w:val="00E4568D"/>
    <w:rsid w:val="00E52B38"/>
    <w:rsid w:val="00E55BED"/>
    <w:rsid w:val="00E61425"/>
    <w:rsid w:val="00E64001"/>
    <w:rsid w:val="00E80273"/>
    <w:rsid w:val="00E92681"/>
    <w:rsid w:val="00E9475E"/>
    <w:rsid w:val="00E96BD7"/>
    <w:rsid w:val="00EA0032"/>
    <w:rsid w:val="00EB0B52"/>
    <w:rsid w:val="00ED3D8F"/>
    <w:rsid w:val="00ED65D2"/>
    <w:rsid w:val="00EF62D4"/>
    <w:rsid w:val="00F07050"/>
    <w:rsid w:val="00F20B9C"/>
    <w:rsid w:val="00F33C28"/>
    <w:rsid w:val="00F57230"/>
    <w:rsid w:val="00F83F01"/>
    <w:rsid w:val="00F93517"/>
    <w:rsid w:val="00F947B5"/>
    <w:rsid w:val="00F95617"/>
    <w:rsid w:val="00FA1A9F"/>
    <w:rsid w:val="00FB1952"/>
    <w:rsid w:val="00FB34EC"/>
    <w:rsid w:val="00FC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ED8958"/>
  <w15:chartTrackingRefBased/>
  <w15:docId w15:val="{3CCF9F52-F60E-445D-A47E-37DF75D4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1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02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02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57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EC4"/>
  </w:style>
  <w:style w:type="paragraph" w:styleId="Footer">
    <w:name w:val="footer"/>
    <w:basedOn w:val="Normal"/>
    <w:link w:val="FooterChar"/>
    <w:uiPriority w:val="99"/>
    <w:unhideWhenUsed/>
    <w:rsid w:val="00194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EC4"/>
  </w:style>
  <w:style w:type="character" w:styleId="FollowedHyperlink">
    <w:name w:val="FollowedHyperlink"/>
    <w:basedOn w:val="DefaultParagraphFont"/>
    <w:uiPriority w:val="99"/>
    <w:semiHidden/>
    <w:unhideWhenUsed/>
    <w:rsid w:val="00F9351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66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ttertail.com/investors/annual-report-and-proxy-statement/default.aspx" TargetMode="External"/><Relationship Id="rId13" Type="http://schemas.openxmlformats.org/officeDocument/2006/relationships/hyperlink" Target="https://www.ottertail.com/governance/overview/default.aspx" TargetMode="External"/><Relationship Id="rId18" Type="http://schemas.openxmlformats.org/officeDocument/2006/relationships/hyperlink" Target="https://www.ottertail.com/investors/annual-report-and-proxy-statement/default.aspx" TargetMode="External"/><Relationship Id="rId26" Type="http://schemas.openxmlformats.org/officeDocument/2006/relationships/hyperlink" Target="https://www.ottertail.com/investors/annual-report-and-proxy-statement/default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ottertail.com/investors/annual-report-and-proxy-statement/default.aspx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ottertail.com/investors/as-reported-financials/default.aspx" TargetMode="External"/><Relationship Id="rId12" Type="http://schemas.openxmlformats.org/officeDocument/2006/relationships/hyperlink" Target="https://www.ottertail.com/governance/overview/default.aspx" TargetMode="External"/><Relationship Id="rId17" Type="http://schemas.openxmlformats.org/officeDocument/2006/relationships/hyperlink" Target="https://www.ottertail.com/governance/overview/default.aspx" TargetMode="External"/><Relationship Id="rId25" Type="http://schemas.openxmlformats.org/officeDocument/2006/relationships/hyperlink" Target="https://www.ottertail.com/investors/annual-report-and-proxy-statement/default.aspx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ottertail.com/investors/annual-report-and-proxy-statement/default.aspx" TargetMode="External"/><Relationship Id="rId20" Type="http://schemas.openxmlformats.org/officeDocument/2006/relationships/hyperlink" Target="https://www.ottertail.com/investors/annual-report-and-proxy-statement/default.aspx" TargetMode="External"/><Relationship Id="rId29" Type="http://schemas.openxmlformats.org/officeDocument/2006/relationships/hyperlink" Target="http://www.otpco.com/HelpPay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ttertail.com/investors/annual-report-and-proxy-statement/default.aspx" TargetMode="External"/><Relationship Id="rId24" Type="http://schemas.openxmlformats.org/officeDocument/2006/relationships/hyperlink" Target="https://www.ottertail.com/investors/annual-report-and-proxy-statement/default.aspx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ottertail.com/governance/overview/default.aspx" TargetMode="External"/><Relationship Id="rId23" Type="http://schemas.openxmlformats.org/officeDocument/2006/relationships/hyperlink" Target="https://www.ottertail.com/investors/annual-report-and-proxy-statement/default.aspx" TargetMode="External"/><Relationship Id="rId28" Type="http://schemas.openxmlformats.org/officeDocument/2006/relationships/hyperlink" Target="https://www.ottertail.com/investors/annual-report-and-proxy-statement/default.aspx" TargetMode="External"/><Relationship Id="rId10" Type="http://schemas.openxmlformats.org/officeDocument/2006/relationships/hyperlink" Target="https://www.ottertail.com/about-us/board-of-directors/default.aspx" TargetMode="External"/><Relationship Id="rId19" Type="http://schemas.openxmlformats.org/officeDocument/2006/relationships/hyperlink" Target="https://www.ottertail.com/investors/annual-report-and-proxy-statement/default.aspx" TargetMode="External"/><Relationship Id="rId31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rmichael@otpco.com" TargetMode="External"/><Relationship Id="rId14" Type="http://schemas.openxmlformats.org/officeDocument/2006/relationships/hyperlink" Target="https://www.ottertail.com/governance/overview/default.aspx" TargetMode="External"/><Relationship Id="rId22" Type="http://schemas.openxmlformats.org/officeDocument/2006/relationships/hyperlink" Target="https://www.ottertail.com/investors/annual-report-and-proxy-statement/default.aspx" TargetMode="External"/><Relationship Id="rId27" Type="http://schemas.openxmlformats.org/officeDocument/2006/relationships/hyperlink" Target="https://www.ottertail.com/investors/annual-report-and-proxy-statement/default.aspx" TargetMode="External"/><Relationship Id="rId30" Type="http://schemas.openxmlformats.org/officeDocument/2006/relationships/hyperlink" Target="http://www.otp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c22a0d9-9dc7-4360-adcf-7f137d0af876}" enabled="0" method="" siteId="{bc22a0d9-9dc7-4360-adcf-7f137d0af8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1976</Words>
  <Characters>11265</Characters>
  <Application>Microsoft Office Word</Application>
  <DocSecurity>0</DocSecurity>
  <Lines>93</Lines>
  <Paragraphs>26</Paragraphs>
  <ScaleCrop>false</ScaleCrop>
  <Company/>
  <LinksUpToDate>false</LinksUpToDate>
  <CharactersWithSpaces>13215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Michael, Rebecca</dc:creator>
  <cp:keywords/>
  <dc:description/>
  <cp:lastModifiedBy>Michael, Rebecca</cp:lastModifiedBy>
  <cp:revision>26</cp:revision>
  <dcterms:created xsi:type="dcterms:W3CDTF">2024-07-08T20:23:00Z</dcterms:created>
  <dcterms:modified xsi:type="dcterms:W3CDTF">2024-07-08T20:59:00Z</dcterms:modified>
</cp:coreProperties>
</file>